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22" w:rsidRPr="00DA09F7" w:rsidRDefault="005E0D1C" w:rsidP="00745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sr-Cyrl-RS"/>
        </w:rPr>
      </w:pPr>
      <w:bookmarkStart w:id="0" w:name="_GoBack"/>
      <w:bookmarkEnd w:id="0"/>
      <w:r w:rsidRPr="00DA09F7">
        <w:rPr>
          <w:rFonts w:ascii="Arial" w:hAnsi="Arial" w:cs="Arial"/>
          <w:b/>
          <w:sz w:val="28"/>
          <w:szCs w:val="28"/>
          <w:lang w:val="sr-Cyrl-RS"/>
        </w:rPr>
        <w:t xml:space="preserve">Прилог </w:t>
      </w:r>
      <w:r w:rsidR="00F85803" w:rsidRPr="00DA09F7">
        <w:rPr>
          <w:rFonts w:ascii="Arial" w:hAnsi="Arial" w:cs="Arial"/>
          <w:b/>
          <w:sz w:val="28"/>
          <w:szCs w:val="28"/>
          <w:lang w:val="sr-Cyrl-RS"/>
        </w:rPr>
        <w:t>8</w:t>
      </w:r>
    </w:p>
    <w:p w:rsidR="005E0D1C" w:rsidRPr="00C67AED" w:rsidRDefault="005E0D1C" w:rsidP="00745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  <w:lang w:val="sr-Cyrl-RS"/>
        </w:rPr>
      </w:pPr>
    </w:p>
    <w:p w:rsidR="005E0D1C" w:rsidRPr="00C67AED" w:rsidRDefault="005E0D1C" w:rsidP="00745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C67AED">
        <w:rPr>
          <w:rFonts w:ascii="Arial" w:hAnsi="Arial" w:cs="Arial"/>
          <w:b/>
          <w:bCs/>
          <w:sz w:val="28"/>
          <w:szCs w:val="28"/>
          <w:lang w:val="sr-Cyrl-RS"/>
        </w:rPr>
        <w:t xml:space="preserve">ДОДАТНЕ УСЛУГЕ У ОКВИРУ IPS НБС СИСТЕМА </w:t>
      </w:r>
    </w:p>
    <w:p w:rsidR="005E0D1C" w:rsidRPr="00C67AED" w:rsidRDefault="005E0D1C" w:rsidP="00745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6B71D3" w:rsidRPr="00C67AED" w:rsidRDefault="005E0D1C" w:rsidP="00745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C67AED">
        <w:rPr>
          <w:rFonts w:ascii="Arial" w:hAnsi="Arial" w:cs="Arial"/>
          <w:b/>
          <w:bCs/>
          <w:sz w:val="28"/>
          <w:szCs w:val="28"/>
          <w:lang w:val="sr-Cyrl-RS"/>
        </w:rPr>
        <w:t xml:space="preserve">Уводне одредбе </w:t>
      </w:r>
    </w:p>
    <w:p w:rsidR="005E0D1C" w:rsidRPr="00C67AED" w:rsidRDefault="00CD5AFE" w:rsidP="00745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C67AED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</w:p>
    <w:p w:rsidR="00B31106" w:rsidRPr="00B16B04" w:rsidRDefault="00B16B0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Cs/>
          <w:sz w:val="28"/>
          <w:szCs w:val="28"/>
        </w:rPr>
        <w:t>1.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5E0D1C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Народна банка Србије учесницима пружа додатне услуге у оквиру инфраструк</w:t>
      </w:r>
      <w:r w:rsidR="00B04CF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туре IPS НБС система</w:t>
      </w:r>
      <w:r w:rsidR="00C67AE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B04CF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 то</w:t>
      </w:r>
      <w:r w:rsidR="00EA314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:</w:t>
      </w:r>
      <w:r w:rsidR="00B04CF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6B71D3" w:rsidRPr="00C67AED" w:rsidRDefault="006B71D3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B31106" w:rsidRPr="00C67AED" w:rsidRDefault="007F260E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="00B3110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1)</w:t>
      </w:r>
      <w:r w:rsidR="00B3110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04CF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услуг</w:t>
      </w:r>
      <w:r w:rsidR="00776DC4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е</w:t>
      </w:r>
      <w:r w:rsidR="005E0D1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централне адресне шеме (</w:t>
      </w:r>
      <w:r w:rsidR="00B9014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енг. </w:t>
      </w:r>
      <w:r w:rsidR="005E0D1C" w:rsidRPr="00C67AED">
        <w:rPr>
          <w:rFonts w:ascii="Arial" w:eastAsia="Times New Roman" w:hAnsi="Arial" w:cs="Arial"/>
          <w:bCs/>
          <w:i/>
          <w:sz w:val="28"/>
          <w:szCs w:val="28"/>
          <w:lang w:val="sr-Cyrl-RS"/>
        </w:rPr>
        <w:t>C</w:t>
      </w:r>
      <w:r w:rsidR="007F46D0" w:rsidRPr="00C67AED">
        <w:rPr>
          <w:rFonts w:ascii="Arial" w:eastAsia="Times New Roman" w:hAnsi="Arial" w:cs="Arial"/>
          <w:bCs/>
          <w:i/>
          <w:sz w:val="28"/>
          <w:szCs w:val="28"/>
          <w:lang w:val="sr-Cyrl-RS"/>
        </w:rPr>
        <w:t>entral Adressing Scheme – CAS</w:t>
      </w:r>
      <w:r w:rsidR="007F46D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)</w:t>
      </w:r>
      <w:r w:rsidR="00EA314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B04CF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B31106" w:rsidRPr="00C67AED" w:rsidRDefault="007F260E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="00B3110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2)</w:t>
      </w:r>
      <w:r w:rsidR="00B3110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9014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услуге </w:t>
      </w:r>
      <w:r w:rsidR="0052339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п</w:t>
      </w:r>
      <w:r w:rsidR="00127ED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реузимања</w:t>
      </w:r>
      <w:r w:rsidR="000703D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података о</w:t>
      </w:r>
      <w:r w:rsidR="0052339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DD4FC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ф</w:t>
      </w:r>
      <w:r w:rsidR="005E0D1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актур</w:t>
      </w:r>
      <w:r w:rsidR="00127ED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и</w:t>
      </w:r>
      <w:r w:rsidR="00E57CE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 односно</w:t>
      </w:r>
      <w:r w:rsidR="00F619B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E57CE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рачуну </w:t>
      </w:r>
      <w:r w:rsidR="005E0D1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(</w:t>
      </w:r>
      <w:r w:rsidR="00B9014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енг. </w:t>
      </w:r>
      <w:r w:rsidR="005E0D1C" w:rsidRPr="00C67AED">
        <w:rPr>
          <w:rFonts w:ascii="Arial" w:eastAsia="Times New Roman" w:hAnsi="Arial" w:cs="Arial"/>
          <w:bCs/>
          <w:i/>
          <w:sz w:val="28"/>
          <w:szCs w:val="28"/>
          <w:lang w:val="sr-Cyrl-RS"/>
        </w:rPr>
        <w:t xml:space="preserve">Bill </w:t>
      </w:r>
      <w:r w:rsidR="00523390" w:rsidRPr="00C67AED">
        <w:rPr>
          <w:rFonts w:ascii="Arial" w:eastAsia="Times New Roman" w:hAnsi="Arial" w:cs="Arial"/>
          <w:bCs/>
          <w:i/>
          <w:sz w:val="28"/>
          <w:szCs w:val="28"/>
          <w:lang w:val="sr-Cyrl-RS"/>
        </w:rPr>
        <w:t xml:space="preserve">Presentment </w:t>
      </w:r>
      <w:r w:rsidR="005E0D1C" w:rsidRPr="00C67AED">
        <w:rPr>
          <w:rFonts w:ascii="Arial" w:eastAsia="Times New Roman" w:hAnsi="Arial" w:cs="Arial"/>
          <w:bCs/>
          <w:i/>
          <w:sz w:val="28"/>
          <w:szCs w:val="28"/>
          <w:lang w:val="sr-Cyrl-RS"/>
        </w:rPr>
        <w:t>– BP</w:t>
      </w:r>
      <w:r w:rsidR="005E0D1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)</w:t>
      </w:r>
      <w:r w:rsidR="00B3110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B31106" w:rsidRPr="00C67AED">
        <w:rPr>
          <w:rFonts w:ascii="Arial" w:hAnsi="Arial"/>
          <w:sz w:val="28"/>
          <w:lang w:val="sr-Cyrl-RS"/>
        </w:rPr>
        <w:t xml:space="preserve"> </w:t>
      </w:r>
    </w:p>
    <w:p w:rsidR="005E0D1C" w:rsidRPr="00C67AED" w:rsidRDefault="00B16B04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</w:rPr>
        <w:tab/>
      </w:r>
      <w:r w:rsidR="007F260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3110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3)</w:t>
      </w:r>
      <w:r w:rsidR="00B3110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9014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услуге </w:t>
      </w:r>
      <w:r w:rsidR="006B71D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обраде </w:t>
      </w:r>
      <w:r w:rsidR="009A5E2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порука у вези с</w:t>
      </w:r>
      <w:r w:rsidR="00C67AED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9A5E2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6B71D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захтев</w:t>
      </w:r>
      <w:r w:rsidR="009A5E2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ом</w:t>
      </w:r>
      <w:r w:rsidR="006B71D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за плаћање на продајном месту који се издаје презентовањем података о платиоцу у складу са одлуком којом се уређују општа правила за извршавање инстант трансфера одобрења</w:t>
      </w:r>
      <w:r w:rsidR="007B3DD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1976CA" w:rsidRPr="00C67AED" w:rsidRDefault="001976CA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B42119" w:rsidRPr="00B16B04" w:rsidRDefault="00B16B0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Cs/>
          <w:sz w:val="28"/>
          <w:szCs w:val="28"/>
        </w:rPr>
        <w:t>2.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3D1C9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Услугу</w:t>
      </w:r>
      <w:r w:rsidR="00B9014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ц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ентралн</w:t>
      </w:r>
      <w:r w:rsidR="00B9014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е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адресн</w:t>
      </w:r>
      <w:r w:rsidR="00B9014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е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шем</w:t>
      </w:r>
      <w:r w:rsidR="00B9014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е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(у даљем тексту: CAS НБС) и </w:t>
      </w:r>
      <w:r w:rsidR="00C1217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услугу </w:t>
      </w:r>
      <w:r w:rsidR="00D361BF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преузимањ</w:t>
      </w:r>
      <w:r w:rsidR="00B9014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D361BF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0703D5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о 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фактур</w:t>
      </w:r>
      <w:r w:rsidR="000703D5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и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(у даљем тексту: BP НБС)</w:t>
      </w:r>
      <w:r w:rsidR="003D1C9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учесници </w:t>
      </w:r>
      <w:r w:rsidR="00C1217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користе</w:t>
      </w:r>
      <w:r w:rsidR="003D1C9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 складу са одредбама овог прилога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3D1C9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путем </w:t>
      </w:r>
      <w:r w:rsidR="00C1217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посебних</w:t>
      </w:r>
      <w:r w:rsidR="003D1C9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софтверск</w:t>
      </w:r>
      <w:r w:rsidR="003D1C9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их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модул</w:t>
      </w:r>
      <w:r w:rsidR="003D1C9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3D1C9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који су део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инфраструктур</w:t>
      </w:r>
      <w:r w:rsidR="003D1C9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е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IPS</w:t>
      </w:r>
      <w:r w:rsidR="00B42119" w:rsidRPr="00B16B04">
        <w:rPr>
          <w:rFonts w:ascii="Arial" w:hAnsi="Arial"/>
          <w:sz w:val="28"/>
          <w:lang w:val="sr-Cyrl-RS"/>
        </w:rPr>
        <w:t xml:space="preserve"> 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система </w:t>
      </w:r>
      <w:r w:rsidR="003D1C9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и намењени су пружању ових услуга</w:t>
      </w:r>
      <w:r w:rsidR="00B4211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930BBB" w:rsidRPr="00C67AED" w:rsidRDefault="00930BBB" w:rsidP="00745D2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sr-Cyrl-RS"/>
        </w:rPr>
      </w:pPr>
    </w:p>
    <w:p w:rsidR="005E0D1C" w:rsidRPr="00C67AED" w:rsidRDefault="005E0D1C" w:rsidP="00745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C67AED">
        <w:rPr>
          <w:rFonts w:ascii="Arial" w:hAnsi="Arial" w:cs="Arial"/>
          <w:b/>
          <w:bCs/>
          <w:sz w:val="28"/>
          <w:szCs w:val="28"/>
          <w:lang w:val="sr-Cyrl-RS"/>
        </w:rPr>
        <w:t xml:space="preserve">Централна адресна шема </w:t>
      </w:r>
    </w:p>
    <w:p w:rsidR="00B2181E" w:rsidRPr="00C67AED" w:rsidRDefault="00B2181E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1D5A9F" w:rsidRPr="00B16B04" w:rsidRDefault="00B16B0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Cs/>
          <w:sz w:val="28"/>
          <w:szCs w:val="28"/>
        </w:rPr>
        <w:t>3.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E6395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Народна банка Србије </w:t>
      </w:r>
      <w:r w:rsidR="00CE7B8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IPS НБС систему </w:t>
      </w:r>
      <w:r w:rsidR="005E0D1C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омогућава </w:t>
      </w:r>
      <w:r w:rsidR="00BB727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учесницима извршавање </w:t>
      </w:r>
      <w:r w:rsidR="0011234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инстант трансфера одобрења </w:t>
      </w:r>
      <w:r w:rsidR="00D27D1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иницираног </w:t>
      </w:r>
      <w:r w:rsidR="00BB727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коришћењем података о кориснику платних услуга</w:t>
      </w:r>
      <w:r w:rsidR="00FB50EF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(у даљем тексту: корисник)</w:t>
      </w:r>
      <w:r w:rsidR="00BB727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уписаних у CAS</w:t>
      </w:r>
      <w:r w:rsidR="00BB7272" w:rsidRPr="00B16B04">
        <w:rPr>
          <w:rFonts w:ascii="Arial" w:hAnsi="Arial"/>
          <w:sz w:val="28"/>
          <w:lang w:val="sr-Cyrl-RS"/>
        </w:rPr>
        <w:t xml:space="preserve"> </w:t>
      </w:r>
      <w:r w:rsidR="001D5A9F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НБС базу података</w:t>
      </w:r>
      <w:r w:rsidR="0056661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, која није јавно доступна</w:t>
      </w:r>
      <w:r w:rsidR="001D5A9F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</w:p>
    <w:p w:rsidR="001D5A9F" w:rsidRPr="00C67AED" w:rsidRDefault="001D5A9F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286E6A" w:rsidRPr="00B16B04" w:rsidRDefault="00B16B0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Cs/>
          <w:sz w:val="28"/>
          <w:szCs w:val="28"/>
        </w:rPr>
        <w:t>4.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A8193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 оквиру</w:t>
      </w:r>
      <w:r w:rsidR="00D821B8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286E6A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CAS НБС </w:t>
      </w:r>
      <w:r w:rsidR="00D821B8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учесници користе</w:t>
      </w:r>
      <w:r w:rsidR="00286E6A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псеудоним </w:t>
      </w:r>
      <w:r w:rsidR="00590E23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(</w:t>
      </w:r>
      <w:r w:rsidR="00590E23" w:rsidRPr="00B16B04">
        <w:rPr>
          <w:rFonts w:ascii="Arial" w:eastAsia="Times New Roman" w:hAnsi="Arial" w:cs="Arial"/>
          <w:bCs/>
          <w:i/>
          <w:sz w:val="28"/>
          <w:szCs w:val="28"/>
          <w:lang w:val="sr-Cyrl-RS"/>
        </w:rPr>
        <w:t>Alias</w:t>
      </w:r>
      <w:r w:rsidR="00590E23" w:rsidRPr="00B16B04">
        <w:rPr>
          <w:rFonts w:ascii="Arial" w:hAnsi="Arial"/>
          <w:sz w:val="28"/>
          <w:lang w:val="sr-Cyrl-RS"/>
        </w:rPr>
        <w:t xml:space="preserve">) </w:t>
      </w:r>
      <w:r w:rsidR="00286E6A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корисника као </w:t>
      </w:r>
      <w:r w:rsidR="00C67AE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његову ознаку </w:t>
      </w:r>
      <w:r w:rsidR="00286E6A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на основу које могу добити остале податке</w:t>
      </w:r>
      <w:r w:rsidR="00C71045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 том кориснику не</w:t>
      </w:r>
      <w:r w:rsidR="00286E6A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опходне</w:t>
      </w:r>
      <w:r w:rsidR="00C71045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за извршавање </w:t>
      </w:r>
      <w:r w:rsidR="0011234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налога за пренос</w:t>
      </w:r>
      <w:r w:rsidR="008D79D5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(у даљем тексту: псеудоним)</w:t>
      </w:r>
      <w:r w:rsidR="00C71045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</w:p>
    <w:p w:rsidR="00F12D85" w:rsidRPr="00C67AED" w:rsidRDefault="00F12D85" w:rsidP="00745D21">
      <w:pPr>
        <w:spacing w:after="0" w:line="240" w:lineRule="auto"/>
        <w:jc w:val="both"/>
        <w:rPr>
          <w:rFonts w:ascii="Arial" w:hAnsi="Arial"/>
          <w:sz w:val="28"/>
          <w:lang w:val="sr-Cyrl-RS"/>
        </w:rPr>
      </w:pPr>
    </w:p>
    <w:p w:rsidR="00F12D85" w:rsidRPr="00C67AED" w:rsidRDefault="00B2181E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Основна и стално доступна врста псеудонима која се може користити у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оквиру CAS НБС јесте број мобилног телефона</w:t>
      </w:r>
      <w:r w:rsidR="00CA6DF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корисника.</w:t>
      </w:r>
    </w:p>
    <w:p w:rsidR="00420DCB" w:rsidRPr="00C67AED" w:rsidRDefault="00420DCB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highlight w:val="yellow"/>
          <w:lang w:val="sr-Cyrl-RS"/>
        </w:rPr>
      </w:pPr>
    </w:p>
    <w:p w:rsidR="00F12D85" w:rsidRPr="00C67AED" w:rsidRDefault="00521AD0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Поред врсте псеудонима из става 2. ове тачке, </w:t>
      </w:r>
      <w:r w:rsidR="00420DC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Народна банка Србије </w:t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може одредити</w:t>
      </w:r>
      <w:r w:rsidR="002425C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 друге </w:t>
      </w:r>
      <w:r w:rsidR="003F7D8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врсте </w:t>
      </w:r>
      <w:r w:rsidR="0074256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псеудонима </w:t>
      </w:r>
      <w:r w:rsidR="00C67AE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кој</w:t>
      </w:r>
      <w:r w:rsidR="00C67AED">
        <w:rPr>
          <w:rFonts w:ascii="Arial" w:eastAsia="Times New Roman" w:hAnsi="Arial" w:cs="Arial"/>
          <w:bCs/>
          <w:sz w:val="28"/>
          <w:szCs w:val="28"/>
          <w:lang w:val="sr-Cyrl-RS"/>
        </w:rPr>
        <w:t>е</w:t>
      </w:r>
      <w:r w:rsidR="00C67AE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6F564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се </w:t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могу користити</w:t>
      </w:r>
      <w:r w:rsidR="006F564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 оквиру CAS НБС,</w:t>
      </w:r>
      <w:r w:rsidR="006F5645" w:rsidRPr="00C67AED" w:rsidDel="006F5645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6F564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односно, ако процени да је потребно, </w:t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може укинути</w:t>
      </w:r>
      <w:r w:rsidR="006F564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коришћење </w:t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поједине </w:t>
      </w:r>
      <w:r w:rsidR="006F564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врсте псеудонима</w:t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уз </w:t>
      </w:r>
      <w:r w:rsidR="00B2181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благовремено </w:t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обавештавање </w:t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lastRenderedPageBreak/>
        <w:t>учесника о том одређењу</w:t>
      </w:r>
      <w:r w:rsidR="0071287A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B2181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71287A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односно укидању</w:t>
      </w:r>
      <w:r w:rsidR="00B2181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кроз инфраструктуру IPS</w:t>
      </w:r>
      <w:r w:rsidR="00B2181E" w:rsidRPr="00C67AED">
        <w:rPr>
          <w:rFonts w:ascii="Arial" w:hAnsi="Arial"/>
          <w:sz w:val="28"/>
          <w:lang w:val="sr-Cyrl-RS"/>
        </w:rPr>
        <w:t xml:space="preserve"> </w:t>
      </w:r>
      <w:r w:rsidR="00B2181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НБС система или на други одговарајући начин</w:t>
      </w:r>
      <w:r w:rsidR="00F12D8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</w:p>
    <w:p w:rsidR="00B2181E" w:rsidRPr="00C67AED" w:rsidRDefault="00B2181E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3F561C" w:rsidRPr="00B16B04" w:rsidRDefault="00B16B0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Cs/>
          <w:sz w:val="28"/>
          <w:szCs w:val="28"/>
        </w:rPr>
        <w:t>5.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8D79D5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3F561C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чесници у CAS НБС </w:t>
      </w:r>
      <w:r w:rsidR="00440A2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базу података </w:t>
      </w:r>
      <w:r w:rsidR="003F561C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уписују најмање следеће податке о кориснику: </w:t>
      </w:r>
      <w:r w:rsidR="0086355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врсту ознаке и </w:t>
      </w:r>
      <w:r w:rsidR="003F561C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ознаку којом се недвосмислено идентификује </w:t>
      </w:r>
      <w:r w:rsidR="003F7D8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тај </w:t>
      </w:r>
      <w:r w:rsidR="003F561C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корисник, </w:t>
      </w:r>
      <w:r w:rsidR="008D79D5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врсту псеудонима и</w:t>
      </w:r>
      <w:r w:rsidR="009579D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3F561C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псеудоним</w:t>
      </w:r>
      <w:r w:rsidR="008D79D5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тог корисника</w:t>
      </w:r>
      <w:r w:rsidR="003F561C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</w:t>
      </w:r>
      <w:r w:rsidR="009579D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име и презиме, односно пословно име и</w:t>
      </w:r>
      <w:r w:rsidR="003F561C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број платног рачуна</w:t>
      </w:r>
      <w:r w:rsidR="009579D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тог </w:t>
      </w:r>
      <w:r w:rsidR="003F561C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корисника.</w:t>
      </w:r>
    </w:p>
    <w:p w:rsidR="003F561C" w:rsidRPr="00C67AED" w:rsidRDefault="003F561C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845B28" w:rsidRPr="00C67AED" w:rsidRDefault="0012243E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="00A1519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Врста ознаке из става 1. ове </w:t>
      </w:r>
      <w:r w:rsidR="0086355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тачке </w:t>
      </w:r>
      <w:r w:rsidR="009173F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мо</w:t>
      </w:r>
      <w:r w:rsidR="00A1519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же</w:t>
      </w:r>
      <w:r w:rsidR="009173F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бити</w:t>
      </w:r>
      <w:r w:rsidR="00845B2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:</w:t>
      </w:r>
      <w:r w:rsidR="009173F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845B28" w:rsidRPr="00C67AED" w:rsidRDefault="00845B28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845B28" w:rsidRPr="00C67AED" w:rsidRDefault="00845B28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  <w:lang w:val="sr-Cyrl-RS"/>
        </w:rPr>
        <w:t>1)</w:t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="00C044F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једи</w:t>
      </w:r>
      <w:r w:rsidR="00C2442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</w:t>
      </w:r>
      <w:r w:rsidR="00C044F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ствени матич</w:t>
      </w:r>
      <w:r w:rsidR="00D63EB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ни број потрошача</w:t>
      </w:r>
      <w:r w:rsidR="0088303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који је држављанин Републике Србије</w:t>
      </w:r>
      <w:r w:rsidR="004B29A1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односно </w:t>
      </w:r>
      <w:r w:rsidR="00C044F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други одговарајући идентификациони број</w:t>
      </w:r>
      <w:r w:rsidR="00D63EB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DA09F7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који је </w:t>
      </w:r>
      <w:r w:rsidR="00DA09F7" w:rsidRPr="00DA09F7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издао орган Републике Србије </w:t>
      </w:r>
      <w:r w:rsidR="00DA09F7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 </w:t>
      </w:r>
      <w:r w:rsidR="00D63EB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потрошача који нема</w:t>
      </w:r>
      <w:r w:rsidR="00C044F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држављанство Републике Србије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;</w:t>
      </w:r>
    </w:p>
    <w:p w:rsidR="00FE68D7" w:rsidRPr="00C67AED" w:rsidRDefault="00845B28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2)</w:t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="009579D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матични број </w:t>
      </w:r>
      <w:r w:rsidR="00D05E6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правног лица или предузетника</w:t>
      </w:r>
      <w:r w:rsidR="00FE68D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</w:p>
    <w:p w:rsidR="007A6EA2" w:rsidRPr="00B16B04" w:rsidRDefault="007A6EA2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E74938" w:rsidRPr="00C67AED" w:rsidRDefault="00112342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="00E7493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CAS НБС </w:t>
      </w:r>
      <w:r w:rsidR="008E386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бази података </w:t>
      </w:r>
      <w:r w:rsidR="00E7493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сваки корисник </w:t>
      </w:r>
      <w:r w:rsidR="00AC25C2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јединствено је </w:t>
      </w:r>
      <w:r w:rsidR="00E7493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одређен на основу врсте ознаке и ознаке из става 1. ове тачке. </w:t>
      </w:r>
    </w:p>
    <w:p w:rsidR="00DA3E27" w:rsidRPr="00C67AED" w:rsidRDefault="00DA3E27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E74938" w:rsidRPr="00C67AED" w:rsidRDefault="00DA3E27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Учесници могу да у CAS</w:t>
      </w:r>
      <w:r w:rsidRPr="00C67AED">
        <w:rPr>
          <w:rFonts w:ascii="Arial" w:hAnsi="Arial"/>
          <w:sz w:val="28"/>
          <w:lang w:val="sr-Cyrl-RS"/>
        </w:rPr>
        <w:t xml:space="preserve">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НБС бази података уписују, мењају или бришу податке само за своје кориснике.</w:t>
      </w:r>
      <w:r w:rsidR="00E7493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E74938" w:rsidRPr="00C67AED" w:rsidRDefault="00E74938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E74938" w:rsidRPr="00C67AED" w:rsidRDefault="00E74938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CAS НБС </w:t>
      </w:r>
      <w:r w:rsidR="008E386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базу података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не мо</w:t>
      </w:r>
      <w:r w:rsidR="008E386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гу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се уписати врста псеудонима и псеудоним који су већ уписани за </w:t>
      </w:r>
      <w:r w:rsidR="00E9234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другог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кор</w:t>
      </w:r>
      <w:r w:rsidR="001D01A1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исника</w:t>
      </w:r>
      <w:r w:rsidR="00A5589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 без обзира на то који учесник је тај псеудоним уписао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</w:p>
    <w:p w:rsidR="00E74938" w:rsidRPr="00C67AED" w:rsidRDefault="00E74938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DC752F" w:rsidRPr="00C67AED" w:rsidRDefault="00F630B8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="00C0058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Учесници су одговорни за тачност </w:t>
      </w:r>
      <w:r w:rsidR="00F43AD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 повезаност </w:t>
      </w:r>
      <w:r w:rsidR="00C0058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</w:t>
      </w:r>
      <w:r w:rsidR="0078178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става 1. ове тачке </w:t>
      </w:r>
      <w:r w:rsidR="00C0058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које уписују/мењају у CAS НБС</w:t>
      </w:r>
      <w:r w:rsidR="007315F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бази података</w:t>
      </w:r>
      <w:r w:rsidR="004C23C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 као и за добијање претходног писменог пристанка свог корисника</w:t>
      </w:r>
      <w:r w:rsidR="007315F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за </w:t>
      </w:r>
      <w:r w:rsidR="004C23C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упис</w:t>
      </w:r>
      <w:r w:rsidR="007315F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 обраду</w:t>
      </w:r>
      <w:r w:rsidR="00AD3D1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224C4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 </w:t>
      </w:r>
      <w:r w:rsidR="00E7493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кориш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ћ</w:t>
      </w:r>
      <w:r w:rsidR="00E7493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ење</w:t>
      </w:r>
      <w:r w:rsidR="0088018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7315F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тих </w:t>
      </w:r>
      <w:r w:rsidR="004C23C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података</w:t>
      </w:r>
      <w:r w:rsidR="00224C4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78178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</w:t>
      </w:r>
      <w:r w:rsidR="007315F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оквиру </w:t>
      </w:r>
      <w:r w:rsidR="00E7493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CAS</w:t>
      </w:r>
      <w:r w:rsidR="00E74938" w:rsidRPr="00C67AED">
        <w:rPr>
          <w:rFonts w:ascii="Arial" w:hAnsi="Arial"/>
          <w:sz w:val="28"/>
          <w:lang w:val="sr-Cyrl-RS"/>
        </w:rPr>
        <w:t xml:space="preserve"> </w:t>
      </w:r>
      <w:r w:rsidR="00E7493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НБС</w:t>
      </w:r>
      <w:r w:rsidR="0008747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</w:p>
    <w:p w:rsidR="00150C23" w:rsidRPr="00C67AED" w:rsidRDefault="00150C23" w:rsidP="00745D21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Cyrl-RS"/>
        </w:rPr>
      </w:pPr>
    </w:p>
    <w:p w:rsidR="00AB6D1E" w:rsidRPr="00C67AED" w:rsidRDefault="00947FCB" w:rsidP="00745D21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Cyrl-RS"/>
        </w:rPr>
      </w:pPr>
      <w:r w:rsidRPr="00C67AED">
        <w:rPr>
          <w:rFonts w:ascii="Arial" w:hAnsi="Arial" w:cs="Arial"/>
          <w:sz w:val="28"/>
          <w:szCs w:val="28"/>
          <w:lang w:val="sr-Cyrl-RS"/>
        </w:rPr>
        <w:tab/>
      </w:r>
      <w:r w:rsidR="00B16B04">
        <w:rPr>
          <w:rFonts w:ascii="Arial" w:hAnsi="Arial" w:cs="Arial"/>
          <w:sz w:val="28"/>
          <w:szCs w:val="28"/>
        </w:rPr>
        <w:tab/>
      </w:r>
      <w:r w:rsidR="006F0753" w:rsidRPr="00C67AED">
        <w:rPr>
          <w:rFonts w:ascii="Arial" w:hAnsi="Arial" w:cs="Arial"/>
          <w:sz w:val="28"/>
          <w:szCs w:val="28"/>
          <w:lang w:val="sr-Cyrl-RS"/>
        </w:rPr>
        <w:t xml:space="preserve">Народна банка Србије није </w:t>
      </w:r>
      <w:r w:rsidR="00D96BDE" w:rsidRPr="00C67AED">
        <w:rPr>
          <w:rFonts w:ascii="Arial" w:hAnsi="Arial" w:cs="Arial"/>
          <w:sz w:val="28"/>
          <w:szCs w:val="28"/>
          <w:lang w:val="sr-Cyrl-RS"/>
        </w:rPr>
        <w:t xml:space="preserve">одговорна за штету која настане </w:t>
      </w:r>
      <w:r w:rsidR="0056661E" w:rsidRPr="00C67AED">
        <w:rPr>
          <w:rFonts w:ascii="Arial" w:hAnsi="Arial" w:cs="Arial"/>
          <w:sz w:val="28"/>
          <w:szCs w:val="28"/>
          <w:lang w:val="sr-Cyrl-RS"/>
        </w:rPr>
        <w:t>услед поступања учесника које је супротно</w:t>
      </w:r>
      <w:r w:rsidR="00B33E6A" w:rsidRPr="00C67AED">
        <w:rPr>
          <w:rFonts w:ascii="Arial" w:hAnsi="Arial" w:cs="Arial"/>
          <w:sz w:val="28"/>
          <w:szCs w:val="28"/>
          <w:lang w:val="sr-Cyrl-RS"/>
        </w:rPr>
        <w:t xml:space="preserve"> </w:t>
      </w:r>
      <w:r w:rsidR="00150C23" w:rsidRPr="00C67AED">
        <w:rPr>
          <w:rFonts w:ascii="Arial" w:hAnsi="Arial" w:cs="Arial"/>
          <w:sz w:val="28"/>
          <w:szCs w:val="28"/>
          <w:lang w:val="sr-Cyrl-RS"/>
        </w:rPr>
        <w:t>став</w:t>
      </w:r>
      <w:r w:rsidR="007F260E" w:rsidRPr="00C67AED">
        <w:rPr>
          <w:rFonts w:ascii="Arial" w:hAnsi="Arial" w:cs="Arial"/>
          <w:sz w:val="28"/>
          <w:szCs w:val="28"/>
          <w:lang w:val="sr-Cyrl-RS"/>
        </w:rPr>
        <w:t>у</w:t>
      </w:r>
      <w:r w:rsidR="00150C23" w:rsidRPr="00C67AED">
        <w:rPr>
          <w:rFonts w:ascii="Arial" w:hAnsi="Arial" w:cs="Arial"/>
          <w:sz w:val="28"/>
          <w:szCs w:val="28"/>
          <w:lang w:val="sr-Cyrl-RS"/>
        </w:rPr>
        <w:t xml:space="preserve"> </w:t>
      </w:r>
      <w:r w:rsidR="00D94A0B" w:rsidRPr="00C67AED">
        <w:rPr>
          <w:rFonts w:ascii="Arial" w:hAnsi="Arial" w:cs="Arial"/>
          <w:sz w:val="28"/>
          <w:szCs w:val="28"/>
          <w:lang w:val="sr-Cyrl-RS"/>
        </w:rPr>
        <w:t>6</w:t>
      </w:r>
      <w:r w:rsidR="005C6DED" w:rsidRPr="00C67AED">
        <w:rPr>
          <w:rFonts w:ascii="Arial" w:hAnsi="Arial" w:cs="Arial"/>
          <w:sz w:val="28"/>
          <w:szCs w:val="28"/>
          <w:lang w:val="sr-Cyrl-RS"/>
        </w:rPr>
        <w:t xml:space="preserve">. </w:t>
      </w:r>
      <w:r w:rsidR="004C23C8" w:rsidRPr="00C67AED">
        <w:rPr>
          <w:rFonts w:ascii="Arial" w:hAnsi="Arial" w:cs="Arial"/>
          <w:sz w:val="28"/>
          <w:szCs w:val="28"/>
          <w:lang w:val="sr-Cyrl-RS"/>
        </w:rPr>
        <w:t>ове тачке</w:t>
      </w:r>
      <w:r w:rsidR="00D96BDE" w:rsidRPr="00C67AED">
        <w:rPr>
          <w:rFonts w:ascii="Arial" w:hAnsi="Arial" w:cs="Arial"/>
          <w:sz w:val="28"/>
          <w:szCs w:val="28"/>
          <w:lang w:val="sr-Cyrl-RS"/>
        </w:rPr>
        <w:t>.</w:t>
      </w:r>
      <w:r w:rsidR="00E83A21" w:rsidRPr="00C67AED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087476" w:rsidRPr="00C67AED" w:rsidRDefault="00087476" w:rsidP="00745D21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Cyrl-RS"/>
        </w:rPr>
      </w:pPr>
    </w:p>
    <w:p w:rsidR="00FE68D7" w:rsidRPr="00B16B04" w:rsidRDefault="00B16B0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Cs/>
          <w:sz w:val="28"/>
          <w:szCs w:val="28"/>
        </w:rPr>
        <w:t>6.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4318E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Упис</w:t>
      </w:r>
      <w:r w:rsidR="00E76EBF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података о </w:t>
      </w:r>
      <w:r w:rsidR="00E7495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корисник</w:t>
      </w:r>
      <w:r w:rsidR="00E76EBF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CB498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E7495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као и</w:t>
      </w:r>
      <w:r w:rsidR="00CB498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4318E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измена и/или брисање </w:t>
      </w:r>
      <w:r w:rsidR="00E7495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који се односе на тог корисника </w:t>
      </w:r>
      <w:r w:rsidR="00EE2141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врше</w:t>
      </w:r>
      <w:r w:rsidR="004318E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се одговарајућим порукама у складу са </w:t>
      </w:r>
      <w:r w:rsidR="00087476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Упутством</w:t>
      </w:r>
      <w:r w:rsidR="004318E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</w:p>
    <w:p w:rsidR="00CB498D" w:rsidRPr="00B16B04" w:rsidRDefault="00CB498D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1522F0" w:rsidRPr="00C67AED" w:rsidRDefault="00CB498D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="002E674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="002E674B" w:rsidRPr="00C67AED">
        <w:rPr>
          <w:rFonts w:ascii="Arial" w:hAnsi="Arial"/>
          <w:sz w:val="28"/>
          <w:lang w:val="sr-Cyrl-RS"/>
        </w:rPr>
        <w:t xml:space="preserve"> </w:t>
      </w:r>
      <w:r w:rsidR="002E674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НБС</w:t>
      </w:r>
      <w:r w:rsidR="00820FD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E76EB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ће о успешном/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неуспешном упису</w:t>
      </w:r>
      <w:r w:rsidR="000E03B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E76EB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о </w:t>
      </w:r>
      <w:r w:rsidR="000E03B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корисник</w:t>
      </w:r>
      <w:r w:rsidR="00E76EB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0E03B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као и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измени</w:t>
      </w:r>
      <w:r w:rsidR="000E03B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и/или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брисању </w:t>
      </w:r>
      <w:r w:rsidR="000E03B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података који се односе на тог корисника</w:t>
      </w:r>
      <w:r w:rsidR="00AC25C2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820FD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обавестити учесника</w:t>
      </w:r>
      <w:r w:rsidR="00933C3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који је доставио поруку из става 1. ове тачке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AC25C2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 то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одговарајућо</w:t>
      </w:r>
      <w:r w:rsidR="00646D01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м поруком у складу са </w:t>
      </w:r>
      <w:r w:rsidR="0008747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Упутством.</w:t>
      </w:r>
    </w:p>
    <w:p w:rsidR="001522F0" w:rsidRPr="00C67AED" w:rsidRDefault="001522F0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2B7C53" w:rsidRPr="00C67AED" w:rsidRDefault="001522F0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lastRenderedPageBreak/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="00E045A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Измена података </w:t>
      </w:r>
      <w:r w:rsidR="00493CE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</w:t>
      </w:r>
      <w:r w:rsidR="00E045A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корисник</w:t>
      </w:r>
      <w:r w:rsidR="00493CE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E045A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обухвата и измену статуса </w:t>
      </w:r>
      <w:r w:rsidR="00E76EB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тих података</w:t>
      </w:r>
      <w:r w:rsidR="00E045A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E76EB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E76EBF" w:rsidRPr="00C67AED">
        <w:rPr>
          <w:rFonts w:ascii="Arial" w:hAnsi="Arial"/>
          <w:sz w:val="28"/>
          <w:lang w:val="sr-Cyrl-RS"/>
        </w:rPr>
        <w:t xml:space="preserve"> </w:t>
      </w:r>
      <w:r w:rsidR="00E76EB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CAS</w:t>
      </w:r>
      <w:r w:rsidR="00E76EBF" w:rsidRPr="00C67AED">
        <w:rPr>
          <w:rFonts w:ascii="Arial" w:hAnsi="Arial"/>
          <w:sz w:val="28"/>
          <w:lang w:val="sr-Cyrl-RS"/>
        </w:rPr>
        <w:t xml:space="preserve"> </w:t>
      </w:r>
      <w:r w:rsidR="00E76EB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</w:t>
      </w:r>
      <w:r w:rsidR="00E85E0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бази података, </w:t>
      </w:r>
      <w:r w:rsidR="00E045A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смислу да </w:t>
      </w:r>
      <w:r w:rsidR="006574B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се </w:t>
      </w:r>
      <w:r w:rsidR="00AD69AA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ти подаци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E045A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мо</w:t>
      </w:r>
      <w:r w:rsidR="006574B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гу</w:t>
      </w:r>
      <w:r w:rsidR="00E045A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одговарајућом поруком</w:t>
      </w:r>
      <w:r w:rsidR="00AC4A1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E045A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 складу с</w:t>
      </w:r>
      <w:r w:rsidR="00AC25C2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E045A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Упутством</w:t>
      </w:r>
      <w:r w:rsidR="00AC4A1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E76EB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привремено </w:t>
      </w:r>
      <w:r w:rsidR="006574B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учинити </w:t>
      </w:r>
      <w:r w:rsidR="00E91F6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недоступним (суспендовати)</w:t>
      </w:r>
      <w:r w:rsidR="008F190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односно </w:t>
      </w:r>
      <w:r w:rsidR="00E045A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поново учинити доступним. </w:t>
      </w:r>
    </w:p>
    <w:p w:rsidR="002B7C53" w:rsidRPr="00C67AED" w:rsidRDefault="002B7C53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767D14" w:rsidRPr="00C67AED" w:rsidRDefault="00767D1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Измену статуса података о кориснику из става 3. ове тачке може вршити само Народна банка Србије ако утврди да је то неопходно ради заштите употребе CAS НБС у интересу </w:t>
      </w:r>
      <w:r w:rsidR="001430E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учесника и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корис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>ника платних услуга учесника.</w:t>
      </w:r>
    </w:p>
    <w:p w:rsidR="00767D14" w:rsidRPr="00C67AED" w:rsidRDefault="00767D1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5E0D1C" w:rsidRPr="00B16B04" w:rsidRDefault="00B16B0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>7</w:t>
      </w:r>
      <w:r>
        <w:rPr>
          <w:rFonts w:ascii="Arial" w:eastAsia="Times New Roman" w:hAnsi="Arial" w:cs="Arial"/>
          <w:bCs/>
          <w:sz w:val="28"/>
          <w:szCs w:val="28"/>
        </w:rPr>
        <w:t>.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D35B3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З</w:t>
      </w:r>
      <w:r w:rsidR="00AC25C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ахтев з</w:t>
      </w:r>
      <w:r w:rsidR="00D35B3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 </w:t>
      </w:r>
      <w:r w:rsidR="00AB268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добијање</w:t>
      </w:r>
      <w:r w:rsidR="00D35B3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подата</w:t>
      </w:r>
      <w:r w:rsidR="00B91D9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ка о кориснику</w:t>
      </w:r>
      <w:r w:rsidR="0031435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из CAS</w:t>
      </w:r>
      <w:r w:rsidR="00314357" w:rsidRPr="00B16B04">
        <w:rPr>
          <w:rFonts w:ascii="Arial" w:hAnsi="Arial"/>
          <w:sz w:val="28"/>
          <w:lang w:val="sr-Cyrl-RS"/>
        </w:rPr>
        <w:t xml:space="preserve"> </w:t>
      </w:r>
      <w:r w:rsidR="0031435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НБС</w:t>
      </w:r>
      <w:r w:rsidR="00B91D9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A55893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базе података </w:t>
      </w:r>
      <w:r w:rsidR="00B91D9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неопходних</w:t>
      </w:r>
      <w:r w:rsidR="00D35B3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за </w:t>
      </w:r>
      <w:r w:rsidR="0031435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извршавање</w:t>
      </w:r>
      <w:r w:rsidR="00E01CC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AB20F1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налога за пренос</w:t>
      </w:r>
      <w:r w:rsidR="00E01CC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B91D9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учесник доставља </w:t>
      </w:r>
      <w:r w:rsidR="0041176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електронским путем </w:t>
      </w:r>
      <w:r w:rsidR="00A32FC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складу са </w:t>
      </w:r>
      <w:r w:rsidR="00CF739B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Упутством</w:t>
      </w:r>
      <w:r w:rsidR="00A32FC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B91D9E" w:rsidRPr="00C67AED" w:rsidRDefault="00B91D9E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A32FC7" w:rsidRPr="00C67AED" w:rsidRDefault="00A32FC7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Ако је захтев </w:t>
      </w:r>
      <w:r w:rsidR="00AC25C2">
        <w:rPr>
          <w:rFonts w:ascii="Arial" w:eastAsia="Times New Roman" w:hAnsi="Arial" w:cs="Arial"/>
          <w:bCs/>
          <w:sz w:val="28"/>
          <w:szCs w:val="28"/>
          <w:lang w:val="sr-Cyrl-RS"/>
        </w:rPr>
        <w:t>из става 1. ове тачке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исправан – </w:t>
      </w:r>
      <w:r w:rsidR="002E674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="002E674B" w:rsidRPr="00C67AED">
        <w:rPr>
          <w:rFonts w:ascii="Arial" w:hAnsi="Arial"/>
          <w:sz w:val="28"/>
          <w:lang w:val="sr-Cyrl-RS"/>
        </w:rPr>
        <w:t xml:space="preserve"> </w:t>
      </w:r>
      <w:r w:rsidR="002E674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учеснику </w:t>
      </w:r>
      <w:r w:rsidR="00AC25C2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тог става </w:t>
      </w:r>
      <w:r w:rsidR="00F81A1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одмах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доставља податке о кориснику неопходне за </w:t>
      </w:r>
      <w:r w:rsidR="004226FA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извршавање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AB20F1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налога за пренос,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411764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електронским путем</w:t>
      </w:r>
      <w:r w:rsidR="00E623B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складу са </w:t>
      </w:r>
      <w:r w:rsidR="004226FA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Упутством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</w:p>
    <w:p w:rsidR="00A32FC7" w:rsidRPr="00C67AED" w:rsidRDefault="00A32FC7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A32FC7" w:rsidRPr="00B16B04" w:rsidRDefault="00A32FC7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Ако захтев </w:t>
      </w:r>
      <w:r w:rsidR="00AC25C2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става 1. ове тачке </w:t>
      </w:r>
      <w:r w:rsidR="00EA720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није</w:t>
      </w:r>
      <w:r w:rsidR="000779F4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исправан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</w:t>
      </w:r>
      <w:r w:rsidR="002E674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="002E674B" w:rsidRPr="00C67AED">
        <w:rPr>
          <w:rFonts w:ascii="Arial" w:hAnsi="Arial"/>
          <w:sz w:val="28"/>
          <w:lang w:val="sr-Cyrl-RS"/>
        </w:rPr>
        <w:t xml:space="preserve"> </w:t>
      </w:r>
      <w:r w:rsidR="002E674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 томе обавештава учесника </w:t>
      </w:r>
      <w:r w:rsidR="00AC25C2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тог става </w:t>
      </w:r>
      <w:r w:rsidR="000779F4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негативном контролном поруком у складу са Упутством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</w:p>
    <w:p w:rsidR="00A32FC7" w:rsidRPr="00C67AED" w:rsidRDefault="00A32FC7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F075E4" w:rsidRPr="00C67AED" w:rsidRDefault="00F075E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="00E85E0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Ј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едан захтев </w:t>
      </w:r>
      <w:r w:rsidR="00AC25C2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става 1. ове тачке </w:t>
      </w:r>
      <w:r w:rsidR="002608B4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може садржати само једну врсту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псеудонима и </w:t>
      </w:r>
      <w:r w:rsidR="0041033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један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псеудоним</w:t>
      </w:r>
      <w:r w:rsidR="0041033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</w:p>
    <w:p w:rsidR="00AB2684" w:rsidRPr="00C67AED" w:rsidRDefault="00AB268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404149" w:rsidRPr="00C67AED" w:rsidRDefault="00AB2684" w:rsidP="00745D21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404149" w:rsidRPr="00C67AED">
        <w:rPr>
          <w:rFonts w:ascii="Arial" w:hAnsi="Arial" w:cs="Arial"/>
          <w:sz w:val="28"/>
          <w:szCs w:val="28"/>
          <w:lang w:val="sr-Cyrl-RS"/>
        </w:rPr>
        <w:tab/>
        <w:t xml:space="preserve">Учесник треба да за свог појединачног корисника ограничи број захтева </w:t>
      </w:r>
      <w:r w:rsidR="00AC25C2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става 1. ове тачке </w:t>
      </w:r>
      <w:r w:rsidR="00404149" w:rsidRPr="00C67AED">
        <w:rPr>
          <w:rFonts w:ascii="Arial" w:hAnsi="Arial" w:cs="Arial"/>
          <w:sz w:val="28"/>
          <w:szCs w:val="28"/>
          <w:lang w:val="sr-Cyrl-RS"/>
        </w:rPr>
        <w:t xml:space="preserve">на највише </w:t>
      </w:r>
      <w:r w:rsidR="00E85E08" w:rsidRPr="00C67AED">
        <w:rPr>
          <w:rFonts w:ascii="Arial" w:hAnsi="Arial" w:cs="Arial"/>
          <w:sz w:val="28"/>
          <w:szCs w:val="28"/>
          <w:lang w:val="sr-Cyrl-RS"/>
        </w:rPr>
        <w:t>три</w:t>
      </w:r>
      <w:r w:rsidR="00EA7209" w:rsidRPr="00C67AED">
        <w:rPr>
          <w:rFonts w:ascii="Arial" w:hAnsi="Arial" w:cs="Arial"/>
          <w:sz w:val="28"/>
          <w:szCs w:val="28"/>
          <w:lang w:val="sr-Cyrl-RS"/>
        </w:rPr>
        <w:t xml:space="preserve"> та</w:t>
      </w:r>
      <w:r w:rsidR="00763E3E">
        <w:rPr>
          <w:rFonts w:ascii="Arial" w:hAnsi="Arial" w:cs="Arial"/>
          <w:sz w:val="28"/>
          <w:szCs w:val="28"/>
          <w:lang w:val="sr-Cyrl-RS"/>
        </w:rPr>
        <w:t>ква</w:t>
      </w:r>
      <w:r w:rsidR="00404149" w:rsidRPr="00C67AED">
        <w:rPr>
          <w:rFonts w:ascii="Arial" w:hAnsi="Arial" w:cs="Arial"/>
          <w:sz w:val="28"/>
          <w:szCs w:val="28"/>
          <w:lang w:val="sr-Cyrl-RS"/>
        </w:rPr>
        <w:t xml:space="preserve"> захтева у минути</w:t>
      </w:r>
      <w:r w:rsidR="003D6572" w:rsidRPr="00C67AED">
        <w:rPr>
          <w:rFonts w:ascii="Arial" w:hAnsi="Arial" w:cs="Arial"/>
          <w:sz w:val="28"/>
          <w:szCs w:val="28"/>
          <w:lang w:val="sr-Cyrl-RS"/>
        </w:rPr>
        <w:t xml:space="preserve"> и </w:t>
      </w:r>
      <w:r w:rsidR="00404149" w:rsidRPr="00C67AED">
        <w:rPr>
          <w:rFonts w:ascii="Arial" w:hAnsi="Arial" w:cs="Arial"/>
          <w:sz w:val="28"/>
          <w:szCs w:val="28"/>
          <w:lang w:val="sr-Cyrl-RS"/>
        </w:rPr>
        <w:t>30 захтева у сату.</w:t>
      </w:r>
      <w:r w:rsidR="00745D21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404149" w:rsidRPr="00B16B04" w:rsidRDefault="00404149" w:rsidP="00745D2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404149" w:rsidRPr="00C67AED" w:rsidRDefault="00404149" w:rsidP="00745D21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Cyrl-RS"/>
        </w:rPr>
      </w:pPr>
      <w:r w:rsidRPr="00C67AED">
        <w:rPr>
          <w:rFonts w:ascii="Arial" w:hAnsi="Arial" w:cs="Arial"/>
          <w:sz w:val="28"/>
          <w:szCs w:val="28"/>
          <w:lang w:val="sr-Cyrl-RS"/>
        </w:rPr>
        <w:tab/>
      </w:r>
      <w:r w:rsidR="00B16B04">
        <w:rPr>
          <w:rFonts w:ascii="Arial" w:hAnsi="Arial" w:cs="Arial"/>
          <w:sz w:val="28"/>
          <w:szCs w:val="28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Ако утврди да учесник не поступа у складу са ставом 5. ове тачке</w:t>
      </w:r>
      <w:r w:rsidR="00763E3E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763E3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Народна банка Србије </w:t>
      </w:r>
      <w:r w:rsidR="00763E3E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му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може онемогућити коришћење CAS НБС у периоду од два сата.</w:t>
      </w:r>
      <w:r w:rsidRPr="00C67AED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CF739B" w:rsidRPr="00C67AED" w:rsidRDefault="00CF739B" w:rsidP="00745D2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sr-Cyrl-RS"/>
        </w:rPr>
      </w:pPr>
    </w:p>
    <w:p w:rsidR="00AB2684" w:rsidRPr="00B16B04" w:rsidRDefault="00B16B0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>8</w:t>
      </w:r>
      <w:r>
        <w:rPr>
          <w:rFonts w:ascii="Arial" w:eastAsia="Times New Roman" w:hAnsi="Arial" w:cs="Arial"/>
          <w:bCs/>
          <w:sz w:val="28"/>
          <w:szCs w:val="28"/>
        </w:rPr>
        <w:t>.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8F190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 случају да у CAS</w:t>
      </w:r>
      <w:r w:rsidR="008F190E" w:rsidRPr="00B16B04">
        <w:rPr>
          <w:rFonts w:ascii="Arial" w:hAnsi="Arial"/>
          <w:sz w:val="28"/>
          <w:lang w:val="sr-Cyrl-RS"/>
        </w:rPr>
        <w:t xml:space="preserve"> </w:t>
      </w:r>
      <w:r w:rsidR="000B0D27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</w:t>
      </w:r>
      <w:r w:rsidR="00D448A6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бази података </w:t>
      </w:r>
      <w:r w:rsidR="008F190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постоји више </w:t>
      </w:r>
      <w:r w:rsidR="00D448A6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различитих уписа података о истом кориснику на к</w:t>
      </w:r>
      <w:r w:rsidR="00F9360F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оји се </w:t>
      </w:r>
      <w:r w:rsidR="0017457B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захтев </w:t>
      </w:r>
      <w:r w:rsidR="00763E3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из тачке 7. овог прилога</w:t>
      </w:r>
      <w:r w:rsidR="0017457B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D448A6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може односити </w:t>
      </w:r>
      <w:r w:rsidR="008F190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– п</w:t>
      </w:r>
      <w:r w:rsidR="00AB268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одаци које </w:t>
      </w:r>
      <w:r w:rsidR="002E674B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="002E674B" w:rsidRPr="00B16B04">
        <w:rPr>
          <w:rFonts w:ascii="Arial" w:hAnsi="Arial"/>
          <w:sz w:val="28"/>
          <w:lang w:val="sr-Cyrl-RS"/>
        </w:rPr>
        <w:t xml:space="preserve"> </w:t>
      </w:r>
      <w:r w:rsidR="002E674B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</w:t>
      </w:r>
      <w:r w:rsidR="001E1E1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доставља </w:t>
      </w:r>
      <w:r w:rsidR="00D448A6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учеснику </w:t>
      </w:r>
      <w:r w:rsidR="001E1E1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укључују </w:t>
      </w:r>
      <w:r w:rsidR="008F190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податке </w:t>
      </w:r>
      <w:r w:rsidR="00D448A6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из уписа који је означен</w:t>
      </w:r>
      <w:r w:rsidR="008F190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као подразумевани </w:t>
      </w:r>
      <w:r w:rsidR="001E1E1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(</w:t>
      </w:r>
      <w:r w:rsidR="001E1E14" w:rsidRPr="00B16B04">
        <w:rPr>
          <w:rFonts w:ascii="Arial" w:eastAsia="Times New Roman" w:hAnsi="Arial" w:cs="Arial"/>
          <w:bCs/>
          <w:i/>
          <w:sz w:val="28"/>
          <w:szCs w:val="28"/>
          <w:lang w:val="sr-Cyrl-RS"/>
        </w:rPr>
        <w:t>default</w:t>
      </w:r>
      <w:r w:rsidR="001E1E14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)</w:t>
      </w:r>
      <w:r w:rsidR="00D448A6" w:rsidRPr="00B16B04">
        <w:rPr>
          <w:rFonts w:ascii="Arial" w:hAnsi="Arial"/>
          <w:sz w:val="28"/>
          <w:lang w:val="sr-Cyrl-RS"/>
        </w:rPr>
        <w:t xml:space="preserve"> </w:t>
      </w:r>
      <w:r w:rsidR="00D448A6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упис</w:t>
      </w:r>
      <w:r w:rsidR="00E31DA8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а ако ниједан од </w:t>
      </w:r>
      <w:r w:rsidR="00D448A6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E31DA8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писа није означен као подразумевани – </w:t>
      </w:r>
      <w:r w:rsidR="000B4BC6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="000B4BC6" w:rsidRPr="00B16B04">
        <w:rPr>
          <w:rFonts w:ascii="Arial" w:hAnsi="Arial"/>
          <w:sz w:val="28"/>
          <w:lang w:val="sr-Cyrl-RS"/>
        </w:rPr>
        <w:t xml:space="preserve"> </w:t>
      </w:r>
      <w:r w:rsidR="000B4BC6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</w:t>
      </w:r>
      <w:r w:rsidR="00E31DA8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неће учеснику доставити никакав податак о кориснику</w:t>
      </w:r>
      <w:r w:rsidR="008F190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8F190E" w:rsidRPr="00C67AED" w:rsidRDefault="008F190E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A45D96" w:rsidRPr="00C67AED" w:rsidRDefault="008F190E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A45D9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  <w:t xml:space="preserve">Означавање </w:t>
      </w:r>
      <w:r w:rsidR="00BB218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уписа </w:t>
      </w:r>
      <w:r w:rsidR="000B4BC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о кориснику као </w:t>
      </w:r>
      <w:r w:rsidR="00BB218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подразумеваног </w:t>
      </w:r>
      <w:r w:rsidR="00A45D9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спроводи </w:t>
      </w:r>
      <w:r w:rsidR="00EA720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се </w:t>
      </w:r>
      <w:r w:rsidR="00A45D9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при </w:t>
      </w:r>
      <w:r w:rsidR="00763E3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упис</w:t>
      </w:r>
      <w:r w:rsidR="00763E3E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50616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/</w:t>
      </w:r>
      <w:r w:rsidR="00763E3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измен</w:t>
      </w:r>
      <w:r w:rsidR="00763E3E">
        <w:rPr>
          <w:rFonts w:ascii="Arial" w:eastAsia="Times New Roman" w:hAnsi="Arial" w:cs="Arial"/>
          <w:bCs/>
          <w:sz w:val="28"/>
          <w:szCs w:val="28"/>
          <w:lang w:val="sr-Cyrl-RS"/>
        </w:rPr>
        <w:t>и</w:t>
      </w:r>
      <w:r w:rsidR="00763E3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A453B4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о том </w:t>
      </w:r>
      <w:r w:rsidR="00A45D9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корисник</w:t>
      </w:r>
      <w:r w:rsidR="00A453B4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A45D9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 CAS НБС</w:t>
      </w:r>
      <w:r w:rsidR="00D448A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41796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D448A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на основу сагласности корисника</w:t>
      </w:r>
      <w:r w:rsidR="00BB218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за такво означење</w:t>
      </w:r>
      <w:r w:rsidR="00A45D9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B10386" w:rsidRPr="00C67AED" w:rsidRDefault="00B10386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B10386" w:rsidRPr="00C67AED" w:rsidRDefault="00B10386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16B04">
        <w:rPr>
          <w:rFonts w:ascii="Arial" w:eastAsia="Times New Roman" w:hAnsi="Arial" w:cs="Arial"/>
          <w:bCs/>
          <w:sz w:val="28"/>
          <w:szCs w:val="28"/>
        </w:rPr>
        <w:tab/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случају да учесник у </w:t>
      </w:r>
      <w:r w:rsidRPr="00F5114A">
        <w:rPr>
          <w:rFonts w:ascii="Arial" w:hAnsi="Arial"/>
          <w:sz w:val="28"/>
          <w:lang w:val="sr-Cyrl-RS"/>
        </w:rPr>
        <w:t xml:space="preserve">CAS </w:t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НБС баз</w:t>
      </w:r>
      <w:r w:rsidR="00F23E22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и</w:t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података уписује</w:t>
      </w:r>
      <w:r w:rsidR="00AB25B9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/мења</w:t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податке о кориснику са </w:t>
      </w:r>
      <w:r w:rsidR="00BB2182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истом в</w:t>
      </w:r>
      <w:r w:rsidR="006A0E52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рстом псеудонима и псеудонимом</w:t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под којима је </w:t>
      </w:r>
      <w:r w:rsidR="00763E3E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тог </w:t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корисник</w:t>
      </w:r>
      <w:r w:rsidR="00763E3E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већ </w:t>
      </w:r>
      <w:r w:rsidR="00763E3E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регистровао други </w:t>
      </w:r>
      <w:r w:rsidR="00877EE2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учесник </w:t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–</w:t>
      </w:r>
      <w:r w:rsidR="00763E3E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пода</w:t>
      </w:r>
      <w:r w:rsidR="00AB25B9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ци </w:t>
      </w:r>
      <w:r w:rsidR="00763E3E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које је уписао/изменио овај </w:t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учесник сматра</w:t>
      </w:r>
      <w:r w:rsidR="00AB25B9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ју</w:t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се подразумеваним </w:t>
      </w:r>
      <w:r w:rsidR="00AB25B9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п</w:t>
      </w:r>
      <w:r w:rsidR="00FD4F1A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одац</w:t>
      </w:r>
      <w:r w:rsidR="00AB25B9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има </w:t>
      </w:r>
      <w:r w:rsidR="00877EE2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само ако </w:t>
      </w:r>
      <w:r w:rsidR="00763E3E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их </w:t>
      </w:r>
      <w:r w:rsidR="00877EE2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је тај учесник </w:t>
      </w:r>
      <w:r w:rsidR="00E552ED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при </w:t>
      </w:r>
      <w:r w:rsidR="00763E3E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том упису</w:t>
      </w:r>
      <w:r w:rsidR="00AB25B9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/</w:t>
      </w:r>
      <w:r w:rsidR="00763E3E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измени </w:t>
      </w:r>
      <w:r w:rsidR="00435754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 </w:t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означио као</w:t>
      </w:r>
      <w:r w:rsidR="00877EE2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так</w:t>
      </w:r>
      <w:r w:rsidR="00E552ED"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ве</w:t>
      </w:r>
      <w:r w:rsidRPr="00F5114A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87147A" w:rsidRPr="00B16B04" w:rsidRDefault="0087147A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877EE2" w:rsidRPr="00B16B04" w:rsidRDefault="00B16B0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>9</w:t>
      </w:r>
      <w:r>
        <w:rPr>
          <w:rFonts w:ascii="Arial" w:eastAsia="Times New Roman" w:hAnsi="Arial" w:cs="Arial"/>
          <w:bCs/>
          <w:sz w:val="28"/>
          <w:szCs w:val="28"/>
        </w:rPr>
        <w:t>.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EC4321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 случају да се на основу преузетих података о кориснику коришћењем услуге CAS НБС доставља налог за пренос у IPS НБС систем – учесници у том налогу навoде да су подаци преузети из CAS НБС.</w:t>
      </w:r>
    </w:p>
    <w:p w:rsidR="003A6B5A" w:rsidRPr="00C67AED" w:rsidRDefault="003A6B5A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DE6334" w:rsidRPr="00B16B04" w:rsidRDefault="00B16B0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>10</w:t>
      </w:r>
      <w:r>
        <w:rPr>
          <w:rFonts w:ascii="Arial" w:eastAsia="Times New Roman" w:hAnsi="Arial" w:cs="Arial"/>
          <w:bCs/>
          <w:sz w:val="28"/>
          <w:szCs w:val="28"/>
        </w:rPr>
        <w:t>.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D796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случају да су испуњени услови утврђени овим правилима за трајно искључење учесника из IPS </w:t>
      </w:r>
      <w:r w:rsidR="00340E3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система, Народна банка Србије након искључења тог учесника </w:t>
      </w:r>
      <w:r w:rsidR="007D6D45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онемогућава коришћење </w:t>
      </w:r>
      <w:r w:rsidR="007746C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о корисницима тог учесника </w:t>
      </w:r>
      <w:r w:rsidR="00ED78B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E4290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оквиру</w:t>
      </w:r>
      <w:r w:rsidR="00ED78B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340E3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CAS</w:t>
      </w:r>
      <w:r w:rsidR="00340E39" w:rsidRPr="00B16B04">
        <w:rPr>
          <w:rFonts w:ascii="Arial" w:hAnsi="Arial"/>
          <w:sz w:val="28"/>
          <w:lang w:val="sr-Cyrl-RS"/>
        </w:rPr>
        <w:t xml:space="preserve"> </w:t>
      </w:r>
      <w:r w:rsidR="00340E3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НБС</w:t>
      </w:r>
      <w:r w:rsidR="007746C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базе података</w:t>
      </w:r>
      <w:r w:rsidR="00340E3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</w:p>
    <w:p w:rsidR="00B86FBA" w:rsidRPr="00C67AED" w:rsidRDefault="00B86FBA" w:rsidP="00745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E6334" w:rsidRPr="00C67AED" w:rsidRDefault="000703D5" w:rsidP="00745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C67AED">
        <w:rPr>
          <w:rFonts w:ascii="Arial" w:hAnsi="Arial" w:cs="Arial"/>
          <w:b/>
          <w:bCs/>
          <w:sz w:val="28"/>
          <w:szCs w:val="28"/>
          <w:lang w:val="sr-Cyrl-RS"/>
        </w:rPr>
        <w:t>Преузимање података о фактури</w:t>
      </w:r>
      <w:r w:rsidR="00DE6334" w:rsidRPr="00C67AED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</w:p>
    <w:p w:rsidR="0086653D" w:rsidRPr="00C67AED" w:rsidRDefault="0086653D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C32F3D" w:rsidRPr="00B16B04" w:rsidRDefault="00B16B0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>11</w:t>
      </w:r>
      <w:r>
        <w:rPr>
          <w:rFonts w:ascii="Arial" w:eastAsia="Times New Roman" w:hAnsi="Arial" w:cs="Arial"/>
          <w:bCs/>
          <w:sz w:val="28"/>
          <w:szCs w:val="28"/>
        </w:rPr>
        <w:t>.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C32F3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Народна банка Србије </w:t>
      </w:r>
      <w:r w:rsidR="00E41DE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учесницима </w:t>
      </w:r>
      <w:r w:rsidR="0081457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омогућава </w:t>
      </w:r>
      <w:r w:rsidR="00C32F3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коришћењ</w:t>
      </w:r>
      <w:r w:rsidR="0081457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е</w:t>
      </w:r>
      <w:r w:rsidR="00C32F3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BP</w:t>
      </w:r>
      <w:r w:rsidR="00C32F3D" w:rsidRPr="00B16B04">
        <w:rPr>
          <w:rFonts w:ascii="Arial" w:hAnsi="Arial"/>
          <w:sz w:val="28"/>
          <w:lang w:val="sr-Cyrl-RS"/>
        </w:rPr>
        <w:t xml:space="preserve"> </w:t>
      </w:r>
      <w:r w:rsidR="00C32F3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</w:t>
      </w:r>
      <w:r w:rsidR="0081534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за регистровање корисник</w:t>
      </w:r>
      <w:r w:rsidR="00B97BB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 – </w:t>
      </w:r>
      <w:r w:rsidR="0081534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при</w:t>
      </w:r>
      <w:r w:rsidR="00E41DE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маоца</w:t>
      </w:r>
      <w:r w:rsidR="0081534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плаћања </w:t>
      </w:r>
      <w:r w:rsidR="00B97BB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који ће</w:t>
      </w:r>
      <w:r w:rsidR="00E41DE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620F0A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преко свог учесника </w:t>
      </w:r>
      <w:r w:rsidR="00E41DE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достављати податке о фактури кроз </w:t>
      </w:r>
      <w:r w:rsidR="0081457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="00E41DE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НБС</w:t>
      </w:r>
      <w:r w:rsidR="008B29C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, као</w:t>
      </w:r>
      <w:r w:rsidR="00B97BB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 </w:t>
      </w:r>
      <w:r w:rsidR="002113E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 </w:t>
      </w:r>
      <w:r w:rsidR="00620F0A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преузимање </w:t>
      </w:r>
      <w:r w:rsidR="00B97BB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података о</w:t>
      </w:r>
      <w:r w:rsidR="00C32F3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фактури </w:t>
      </w:r>
      <w:r w:rsidR="00815340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од</w:t>
      </w:r>
      <w:r w:rsidR="00E41DE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регистрованог примаоца плаћања</w:t>
      </w:r>
      <w:r w:rsidR="002113E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на захтев корисника</w:t>
      </w:r>
      <w:r w:rsidR="00763E3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-</w:t>
      </w:r>
      <w:r w:rsidR="002113E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платиоца</w:t>
      </w:r>
      <w:r w:rsidR="00E41DE2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243D02" w:rsidRPr="00B16B04" w:rsidRDefault="00243D02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242AD3" w:rsidRPr="00B16B04" w:rsidRDefault="00B16B04" w:rsidP="00745D21">
      <w:pPr>
        <w:spacing w:after="0" w:line="240" w:lineRule="auto"/>
        <w:jc w:val="both"/>
        <w:rPr>
          <w:rFonts w:ascii="Arial" w:hAnsi="Arial"/>
          <w:sz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Cs/>
          <w:sz w:val="28"/>
          <w:szCs w:val="28"/>
        </w:rPr>
        <w:t>1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>2.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CA18D7" w:rsidRPr="00B16B04">
        <w:rPr>
          <w:rFonts w:ascii="Arial" w:hAnsi="Arial"/>
          <w:sz w:val="28"/>
          <w:lang w:val="sr-Cyrl-RS"/>
        </w:rPr>
        <w:t xml:space="preserve">Народна банка Србије </w:t>
      </w:r>
      <w:r w:rsidR="002448F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региструје </w:t>
      </w:r>
      <w:r w:rsidR="00535451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примаоца плаћања у базу</w:t>
      </w:r>
      <w:r w:rsidR="002448F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података BP</w:t>
      </w:r>
      <w:r w:rsidR="002448F9" w:rsidRPr="00B16B04">
        <w:rPr>
          <w:rFonts w:ascii="Arial" w:hAnsi="Arial"/>
          <w:sz w:val="28"/>
          <w:lang w:val="sr-Cyrl-RS"/>
        </w:rPr>
        <w:t xml:space="preserve"> </w:t>
      </w:r>
      <w:r w:rsidR="002448F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</w:t>
      </w:r>
      <w:r w:rsidR="00CA18D7" w:rsidRPr="00B16B04">
        <w:rPr>
          <w:rFonts w:ascii="Arial" w:hAnsi="Arial"/>
          <w:sz w:val="28"/>
          <w:lang w:val="sr-Cyrl-RS"/>
        </w:rPr>
        <w:t xml:space="preserve">на </w:t>
      </w:r>
      <w:r w:rsidR="00535451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основу </w:t>
      </w:r>
      <w:r w:rsidR="00763E3E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писменог </w:t>
      </w:r>
      <w:r w:rsidR="00CA18D7" w:rsidRPr="00B16B04">
        <w:rPr>
          <w:rFonts w:ascii="Arial" w:hAnsi="Arial"/>
          <w:sz w:val="28"/>
          <w:lang w:val="sr-Cyrl-RS"/>
        </w:rPr>
        <w:t>захтев</w:t>
      </w:r>
      <w:r w:rsidR="00535451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CA18D7" w:rsidRPr="00B16B04">
        <w:rPr>
          <w:rFonts w:ascii="Arial" w:hAnsi="Arial"/>
          <w:sz w:val="28"/>
          <w:lang w:val="sr-Cyrl-RS"/>
        </w:rPr>
        <w:t xml:space="preserve"> учесника</w:t>
      </w:r>
      <w:r w:rsidR="002448F9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535451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>за ту регистрацију достављеног на обрасцу IPS_</w:t>
      </w:r>
      <w:r w:rsidR="004344E3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НБС_Рег </w:t>
      </w:r>
      <w:r w:rsidR="006F34DD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</w:t>
      </w:r>
      <w:r w:rsidR="004344E3" w:rsidRPr="00B16B04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овог прилога. </w:t>
      </w:r>
    </w:p>
    <w:p w:rsidR="00C565A8" w:rsidRPr="00C67AED" w:rsidRDefault="00C565A8" w:rsidP="00745D21">
      <w:pPr>
        <w:spacing w:after="0" w:line="240" w:lineRule="auto"/>
        <w:jc w:val="both"/>
        <w:rPr>
          <w:rFonts w:ascii="Arial" w:hAnsi="Arial"/>
          <w:sz w:val="28"/>
          <w:lang w:val="sr-Cyrl-RS"/>
        </w:rPr>
      </w:pPr>
    </w:p>
    <w:p w:rsidR="005D75FE" w:rsidRPr="00C67AED" w:rsidRDefault="00C565A8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hAnsi="Arial"/>
          <w:sz w:val="28"/>
          <w:lang w:val="sr-Cyrl-RS"/>
        </w:rPr>
        <w:tab/>
      </w:r>
      <w:r w:rsidR="00745D21">
        <w:rPr>
          <w:rFonts w:ascii="Arial" w:hAnsi="Arial"/>
          <w:sz w:val="28"/>
          <w:lang w:val="sr-Cyrl-RS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Након подношења захтева из става 1. ове тачке, Народна банка Србије учеснику из тог става </w:t>
      </w:r>
      <w:r w:rsidR="007E652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доставља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упитник о примаоцу плаћања</w:t>
      </w:r>
      <w:r w:rsidR="00FD456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 врсти услуге тог примаоца,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утврђен у складу с техничком документацијом, ради обезбеђивања додатних информација за потребе регистровања. </w:t>
      </w:r>
    </w:p>
    <w:p w:rsidR="005D75FE" w:rsidRPr="00C67AED" w:rsidRDefault="005D75FE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C565A8" w:rsidRPr="00C67AED" w:rsidRDefault="005D75FE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 сваку нову услугу регистрованог примаоца плаћања </w:t>
      </w:r>
      <w:r w:rsidR="00E527D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вези с којом би се преузимали подаци о фактури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– учесник који је регистровао тог примаоца доставља </w:t>
      </w:r>
      <w:r w:rsidR="00FD456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нови </w:t>
      </w:r>
      <w:r w:rsidR="00E527D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попуњени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упи</w:t>
      </w:r>
      <w:r w:rsidR="00FD456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тник из става 2. ове тачке. </w:t>
      </w:r>
    </w:p>
    <w:p w:rsidR="006A126F" w:rsidRPr="00C67AED" w:rsidRDefault="006A126F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4F4154" w:rsidRPr="00C67AED" w:rsidRDefault="006A126F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4F4154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  <w:t>Народна банка Србије брише примаоца плаћања из BP</w:t>
      </w:r>
      <w:r w:rsidR="004F4154" w:rsidRPr="00C67AED">
        <w:rPr>
          <w:rFonts w:ascii="Arial" w:hAnsi="Arial"/>
          <w:sz w:val="28"/>
          <w:lang w:val="sr-Cyrl-RS"/>
        </w:rPr>
        <w:t xml:space="preserve"> </w:t>
      </w:r>
      <w:r w:rsidR="004F4154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на основу </w:t>
      </w:r>
      <w:r w:rsidR="007E652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пис</w:t>
      </w:r>
      <w:r w:rsidR="007E6528">
        <w:rPr>
          <w:rFonts w:ascii="Arial" w:eastAsia="Times New Roman" w:hAnsi="Arial" w:cs="Arial"/>
          <w:bCs/>
          <w:sz w:val="28"/>
          <w:szCs w:val="28"/>
          <w:lang w:val="sr-Cyrl-RS"/>
        </w:rPr>
        <w:t>ме</w:t>
      </w:r>
      <w:r w:rsidR="007E652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ног </w:t>
      </w:r>
      <w:r w:rsidR="004F4154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захтева учесника који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је тог примаоца регистровао.</w:t>
      </w:r>
    </w:p>
    <w:p w:rsidR="004F4154" w:rsidRPr="00C67AED" w:rsidRDefault="004F415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4F4154" w:rsidRPr="00C67AED" w:rsidRDefault="004F415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lastRenderedPageBreak/>
        <w:tab/>
        <w:t xml:space="preserve">Народна банка Србије </w:t>
      </w:r>
      <w:r w:rsidR="00C265D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поступа у складу са захтевима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учесника</w:t>
      </w:r>
      <w:r w:rsidR="00C265D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из ст. 1 и </w:t>
      </w:r>
      <w:r w:rsidR="00642F1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4</w:t>
      </w:r>
      <w:r w:rsidR="00C265D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 ове тачке</w:t>
      </w:r>
      <w:r w:rsidR="0081457D" w:rsidRPr="00C67AED">
        <w:rPr>
          <w:rFonts w:ascii="Arial" w:hAnsi="Arial"/>
          <w:sz w:val="28"/>
          <w:lang w:val="sr-Cyrl-RS"/>
        </w:rPr>
        <w:t xml:space="preserve">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без обзира на правни однос између </w:t>
      </w:r>
      <w:r w:rsidR="00C265D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тог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учесника и примаоца плаћања на којег се </w:t>
      </w:r>
      <w:r w:rsidR="00C265D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ти захтеви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однос</w:t>
      </w:r>
      <w:r w:rsidR="00C265D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е.</w:t>
      </w:r>
    </w:p>
    <w:p w:rsidR="004F4154" w:rsidRPr="00C67AED" w:rsidRDefault="004F415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7E0680" w:rsidRPr="00745D21" w:rsidRDefault="00745D21" w:rsidP="00745D21">
      <w:pPr>
        <w:spacing w:after="0" w:line="240" w:lineRule="auto"/>
        <w:jc w:val="both"/>
        <w:rPr>
          <w:rFonts w:ascii="Arial" w:hAnsi="Arial"/>
          <w:sz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  <w:t>13.</w:t>
      </w: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E0680" w:rsidRPr="00745D21">
        <w:rPr>
          <w:rFonts w:ascii="Arial" w:hAnsi="Arial"/>
          <w:sz w:val="28"/>
          <w:lang w:val="sr-Cyrl-RS"/>
        </w:rPr>
        <w:t>Народна банка Србије омогућава учесни</w:t>
      </w:r>
      <w:r w:rsidR="00786E61" w:rsidRPr="00745D21">
        <w:rPr>
          <w:rFonts w:ascii="Arial" w:hAnsi="Arial"/>
          <w:sz w:val="28"/>
          <w:lang w:val="sr-Cyrl-RS"/>
        </w:rPr>
        <w:t>цима да на захтев добију</w:t>
      </w:r>
      <w:r w:rsidR="007E0680" w:rsidRPr="00745D21">
        <w:rPr>
          <w:rFonts w:ascii="Arial" w:hAnsi="Arial"/>
          <w:sz w:val="28"/>
          <w:lang w:val="sr-Cyrl-RS"/>
        </w:rPr>
        <w:t xml:space="preserve"> листу свих прималаца плаћања регистрованих у </w:t>
      </w:r>
      <w:r w:rsidR="007E068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BP</w:t>
      </w:r>
      <w:r w:rsidR="007E0680" w:rsidRPr="00745D21">
        <w:rPr>
          <w:rFonts w:ascii="Arial" w:hAnsi="Arial"/>
          <w:sz w:val="28"/>
          <w:lang w:val="sr-Cyrl-RS"/>
        </w:rPr>
        <w:t xml:space="preserve"> НБС</w:t>
      </w:r>
      <w:r w:rsidR="00786E61" w:rsidRPr="00745D21">
        <w:rPr>
          <w:rFonts w:ascii="Arial" w:hAnsi="Arial"/>
          <w:sz w:val="28"/>
          <w:lang w:val="sr-Cyrl-RS"/>
        </w:rPr>
        <w:t xml:space="preserve">. </w:t>
      </w:r>
    </w:p>
    <w:p w:rsidR="00786E61" w:rsidRPr="00C67AED" w:rsidRDefault="00786E6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786E61" w:rsidRPr="00C67AED" w:rsidRDefault="00786E6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Захтев из става 1. ове тачке учесници достављају одговарајућом поруком у складу с</w:t>
      </w:r>
      <w:r w:rsidR="007E6528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Упутством. </w:t>
      </w:r>
    </w:p>
    <w:p w:rsidR="00786E61" w:rsidRPr="00C67AED" w:rsidRDefault="00786E6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786E61" w:rsidRPr="00C67AED" w:rsidRDefault="00786E6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Ако је захтев из става 1. ове тачке исправан – </w:t>
      </w:r>
      <w:r w:rsidR="000153C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Pr="00C67AED">
        <w:rPr>
          <w:rFonts w:ascii="Arial" w:hAnsi="Arial"/>
          <w:sz w:val="28"/>
          <w:lang w:val="sr-Cyrl-RS"/>
        </w:rPr>
        <w:t xml:space="preserve">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</w:t>
      </w:r>
      <w:r w:rsidR="00F96E6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одгова</w:t>
      </w:r>
      <w:r w:rsidR="00B6095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рајућом поруком у складу с</w:t>
      </w:r>
      <w:r w:rsidR="007E6528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B6095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754FE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Упут</w:t>
      </w:r>
      <w:r w:rsidR="00F96E6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с</w:t>
      </w:r>
      <w:r w:rsidR="00754FE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твом</w:t>
      </w:r>
      <w:r w:rsidR="00B6095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7E652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доставља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л</w:t>
      </w:r>
      <w:r w:rsidR="007E068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ист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7E068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прималаца плаћања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која </w:t>
      </w:r>
      <w:r w:rsidR="007E068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садржи податке о примаоцима плаћања, </w:t>
      </w:r>
      <w:r w:rsidR="00457C2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услугама које ти примаоци пружају, подацима које платилац треба да наведе ради преузимања </w:t>
      </w:r>
      <w:r w:rsidR="0081457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о </w:t>
      </w:r>
      <w:r w:rsidR="00457C2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фактур</w:t>
      </w:r>
      <w:r w:rsidR="0081457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и</w:t>
      </w:r>
      <w:r w:rsidR="00C63F1A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као и друге податке неопходне учесницима за пружање </w:t>
      </w:r>
      <w:r w:rsidR="00B6095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платиоцима </w:t>
      </w:r>
      <w:r w:rsidR="0081457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услуге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преузимања </w:t>
      </w:r>
      <w:r w:rsidR="00020DF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о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фактур</w:t>
      </w:r>
      <w:r w:rsidR="0081457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и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5B7A4D" w:rsidRPr="00C67AED" w:rsidRDefault="005B7A4D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786E61" w:rsidRPr="00C67AED" w:rsidRDefault="00F47E68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86E61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Ако захтев из става 1. ове тачке није исправан, </w:t>
      </w:r>
      <w:r w:rsidR="000153C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="00786E61" w:rsidRPr="00C67AED">
        <w:rPr>
          <w:rFonts w:ascii="Arial" w:hAnsi="Arial"/>
          <w:sz w:val="28"/>
          <w:lang w:val="sr-Cyrl-RS"/>
        </w:rPr>
        <w:t xml:space="preserve"> </w:t>
      </w:r>
      <w:r w:rsidR="00786E61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</w:t>
      </w:r>
      <w:r w:rsidR="005B7A4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одбија тај захтев и </w:t>
      </w:r>
      <w:r w:rsidR="00786E61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 томе обавештава учесника одговарајућом поруком у складу с</w:t>
      </w:r>
      <w:r w:rsidR="007E6528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786E61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Упутством. </w:t>
      </w:r>
    </w:p>
    <w:p w:rsidR="00C56F01" w:rsidRPr="00C67AED" w:rsidRDefault="00C56F01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9C5B8B" w:rsidRPr="00745D21" w:rsidRDefault="00745D21" w:rsidP="00745D21">
      <w:pPr>
        <w:spacing w:after="0" w:line="240" w:lineRule="auto"/>
        <w:jc w:val="both"/>
        <w:rPr>
          <w:rFonts w:ascii="Arial" w:hAnsi="Arial"/>
          <w:sz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  <w:t>14.</w:t>
      </w: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C56F01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 </w:t>
      </w:r>
      <w:r w:rsidR="00020DF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преузимање </w:t>
      </w:r>
      <w:r w:rsidR="005B7A4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о </w:t>
      </w:r>
      <w:r w:rsidR="00020DF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фактур</w:t>
      </w:r>
      <w:r w:rsidR="005B7A4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и</w:t>
      </w:r>
      <w:r w:rsidR="00C56F01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од </w:t>
      </w:r>
      <w:r w:rsidR="0085199C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регистрованог </w:t>
      </w:r>
      <w:r w:rsidR="00C56F01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примаоца плаћања</w:t>
      </w:r>
      <w:r w:rsidR="00020DF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C56F01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</w:t>
      </w:r>
      <w:r w:rsidR="0085199C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чесник</w:t>
      </w:r>
      <w:r w:rsidR="00020DF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85199C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 име свог платиоца</w:t>
      </w:r>
      <w:r w:rsidR="00020DF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85199C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доставља у </w:t>
      </w:r>
      <w:r w:rsidR="0081457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="009C5B8B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НБС</w:t>
      </w:r>
      <w:r w:rsidR="00095AE4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17399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захтев за </w:t>
      </w:r>
      <w:r w:rsidR="005B7A4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преузимање тих </w:t>
      </w:r>
      <w:r w:rsidR="0017399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пода</w:t>
      </w:r>
      <w:r w:rsidR="005B7A4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така</w:t>
      </w:r>
      <w:r w:rsidR="00095AE4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2210F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(у даљем тексту: </w:t>
      </w:r>
      <w:r w:rsidR="00781687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з</w:t>
      </w:r>
      <w:r w:rsidR="002210F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ахтев</w:t>
      </w:r>
      <w:r w:rsidR="00781687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за преузимање</w:t>
      </w:r>
      <w:r w:rsidR="002210F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) </w:t>
      </w:r>
      <w:r w:rsidR="00095AE4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одговарајућом поруком у складу са </w:t>
      </w:r>
      <w:r w:rsidR="00754FEE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Упутством</w:t>
      </w:r>
      <w:r w:rsidR="0017399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(у даљем тексту: учесник-пошиљалац BP</w:t>
      </w:r>
      <w:r w:rsidR="0017399A" w:rsidRPr="00745D21">
        <w:rPr>
          <w:rFonts w:ascii="Arial" w:hAnsi="Arial"/>
          <w:sz w:val="28"/>
          <w:lang w:val="sr-Cyrl-RS"/>
        </w:rPr>
        <w:t xml:space="preserve"> </w:t>
      </w:r>
      <w:r w:rsidR="0017399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захтева)</w:t>
      </w:r>
      <w:r w:rsidR="00095AE4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095AE4" w:rsidRPr="00C67AED" w:rsidRDefault="00095AE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095AE4" w:rsidRPr="00C67AED" w:rsidRDefault="00095AE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Ако је </w:t>
      </w:r>
      <w:r w:rsidR="00EE237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захтев </w:t>
      </w:r>
      <w:r w:rsidR="0078168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 преузимање </w:t>
      </w:r>
      <w:r w:rsidR="00EE237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исправан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</w:t>
      </w:r>
      <w:r w:rsidR="0081457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НБС прослеђује </w:t>
      </w:r>
      <w:r w:rsidR="006A0E52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овај захтев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учеснику </w:t>
      </w:r>
      <w:r w:rsidR="006B4AB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који је регистровао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прима</w:t>
      </w:r>
      <w:r w:rsidR="006B4AB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оца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плаћања наведен</w:t>
      </w:r>
      <w:r w:rsidR="006B4AB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ог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 том захтеву</w:t>
      </w:r>
      <w:r w:rsidR="0017399A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(у даљем тексту: </w:t>
      </w:r>
      <w:r w:rsidR="0017399A" w:rsidRPr="00162137">
        <w:rPr>
          <w:rFonts w:ascii="Arial" w:eastAsia="Times New Roman" w:hAnsi="Arial" w:cs="Arial"/>
          <w:bCs/>
          <w:sz w:val="28"/>
          <w:szCs w:val="28"/>
          <w:lang w:val="sr-Cyrl-RS"/>
        </w:rPr>
        <w:t>учесник-прималац</w:t>
      </w:r>
      <w:r w:rsidR="0017399A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BP</w:t>
      </w:r>
      <w:r w:rsidR="0017399A" w:rsidRPr="00C67AED">
        <w:rPr>
          <w:rFonts w:ascii="Arial" w:hAnsi="Arial"/>
          <w:sz w:val="28"/>
          <w:lang w:val="sr-Cyrl-RS"/>
        </w:rPr>
        <w:t xml:space="preserve"> </w:t>
      </w:r>
      <w:r w:rsidR="0017399A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захтева)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0A0428" w:rsidRPr="00C67AED" w:rsidRDefault="000A0428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0A0428" w:rsidRPr="00C67AED" w:rsidRDefault="000A0428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Ако </w:t>
      </w:r>
      <w:r w:rsidR="00EE237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захтев </w:t>
      </w:r>
      <w:r w:rsidR="0078168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 преузимање </w:t>
      </w:r>
      <w:r w:rsidR="00EE237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није исправан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</w:t>
      </w:r>
      <w:r w:rsidR="0081457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I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P</w:t>
      </w:r>
      <w:r w:rsidR="0081457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S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НБС одбија </w:t>
      </w:r>
      <w:r w:rsidR="00EE237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тај </w:t>
      </w:r>
      <w:r w:rsidR="001D022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захтев и о томе обавештава </w:t>
      </w:r>
      <w:r w:rsidR="0017399A" w:rsidRPr="00162137">
        <w:rPr>
          <w:rFonts w:ascii="Arial" w:eastAsia="Times New Roman" w:hAnsi="Arial" w:cs="Arial"/>
          <w:bCs/>
          <w:sz w:val="28"/>
          <w:szCs w:val="28"/>
          <w:lang w:val="sr-Cyrl-RS"/>
        </w:rPr>
        <w:t>учесника</w:t>
      </w:r>
      <w:r w:rsidR="00EE2376" w:rsidRPr="00162137">
        <w:rPr>
          <w:rFonts w:ascii="Arial" w:eastAsia="Times New Roman" w:hAnsi="Arial" w:cs="Arial"/>
          <w:bCs/>
          <w:sz w:val="28"/>
          <w:szCs w:val="28"/>
          <w:lang w:val="sr-Cyrl-RS"/>
        </w:rPr>
        <w:t>-</w:t>
      </w:r>
      <w:r w:rsidR="0017399A" w:rsidRPr="00162137">
        <w:rPr>
          <w:rFonts w:ascii="Arial" w:eastAsia="Times New Roman" w:hAnsi="Arial" w:cs="Arial"/>
          <w:bCs/>
          <w:sz w:val="28"/>
          <w:szCs w:val="28"/>
          <w:lang w:val="sr-Cyrl-RS"/>
        </w:rPr>
        <w:t>пошиљаоца</w:t>
      </w:r>
      <w:r w:rsidR="0017399A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BP захтева</w:t>
      </w:r>
      <w:r w:rsidR="001D022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одговарајућом поруком у складу са </w:t>
      </w:r>
      <w:r w:rsidR="00754FE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Упутством</w:t>
      </w:r>
      <w:r w:rsidR="001D022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DC6485" w:rsidRPr="00C67AED" w:rsidRDefault="00DC6485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1D0222" w:rsidRPr="00745D21" w:rsidRDefault="00745D2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  <w:t>15.</w:t>
      </w: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1D022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Учесник</w:t>
      </w:r>
      <w:r w:rsidR="00EE2376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-</w:t>
      </w:r>
      <w:r w:rsidR="0017399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прималац BP захтева </w:t>
      </w:r>
      <w:r w:rsidR="001D022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име свог примаоца плаћања </w:t>
      </w:r>
      <w:r w:rsidR="007E6528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доставља у IPS НБС </w:t>
      </w:r>
      <w:r w:rsidR="001D022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одговор на тај захтев</w:t>
      </w:r>
      <w:r w:rsidR="0081457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1D022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одговарајућом поруком у складу са Упутством. </w:t>
      </w:r>
    </w:p>
    <w:p w:rsidR="009F1E20" w:rsidRPr="00C67AED" w:rsidRDefault="009F1E20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24220B" w:rsidRPr="00C67AED" w:rsidRDefault="009F1E20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Одговор из става 1. ове тачке садр</w:t>
      </w:r>
      <w:r w:rsidR="004C0D5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жи податке о захтевано</w:t>
      </w:r>
      <w:r w:rsidR="0081457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j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4C0D5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фактури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или податак о грешци у вези с т</w:t>
      </w:r>
      <w:r w:rsidR="0081457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ом фактуром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183E34" w:rsidRPr="00C67AED" w:rsidRDefault="00183E3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183E34" w:rsidRPr="00C67AED" w:rsidRDefault="00183E34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lastRenderedPageBreak/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4C0D5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Народна банка Србије није одговорна за податке о фактури које садржи одговор из става 1. ове тачке.</w:t>
      </w:r>
    </w:p>
    <w:p w:rsidR="00EB2655" w:rsidRPr="00C67AED" w:rsidRDefault="00EB2655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8B5EC8" w:rsidRPr="00745D21" w:rsidRDefault="00745D2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  <w:t>16.</w:t>
      </w: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EE2376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Ако је </w:t>
      </w:r>
      <w:r w:rsidR="00572CE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одговор из тачке </w:t>
      </w:r>
      <w:r w:rsidR="00F96E6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15.</w:t>
      </w:r>
      <w:r w:rsidR="008B5EC8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овог прилога </w:t>
      </w:r>
      <w:r w:rsidR="00EE2376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исправ</w:t>
      </w:r>
      <w:r w:rsidR="00572CE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ан</w:t>
      </w:r>
      <w:r w:rsidR="00EE2376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</w:t>
      </w:r>
      <w:r w:rsidR="005E26F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="001D022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НБС прослеђује </w:t>
      </w:r>
      <w:r w:rsidR="00EE2376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тај одговор </w:t>
      </w:r>
      <w:r w:rsidR="0017399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учеснику-пошиљаоцу BP захтев</w:t>
      </w:r>
      <w:r w:rsidR="00EE2376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8B5EC8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EE2376" w:rsidRPr="00C67AED" w:rsidRDefault="00EE2376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7128CF" w:rsidRPr="00C67AED" w:rsidRDefault="00572CEA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EE237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Ако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одговор из тачке </w:t>
      </w:r>
      <w:r w:rsidR="005E26F0" w:rsidRPr="00C67AED">
        <w:rPr>
          <w:rFonts w:ascii="Arial" w:hAnsi="Arial"/>
          <w:sz w:val="28"/>
          <w:lang w:val="sr-Cyrl-RS"/>
        </w:rPr>
        <w:t>1</w:t>
      </w:r>
      <w:r w:rsidR="00F96E6D" w:rsidRPr="00C67AED">
        <w:rPr>
          <w:rFonts w:ascii="Arial" w:hAnsi="Arial"/>
          <w:sz w:val="28"/>
          <w:lang w:val="sr-Cyrl-RS"/>
        </w:rPr>
        <w:t>5</w:t>
      </w:r>
      <w:r w:rsidR="0024220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 овог прилога није исправ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ан</w:t>
      </w:r>
      <w:r w:rsidR="00EE237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</w:t>
      </w:r>
      <w:r w:rsidR="005E26F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="00B31407" w:rsidRPr="00C67AED">
        <w:rPr>
          <w:rFonts w:ascii="Arial" w:hAnsi="Arial"/>
          <w:sz w:val="28"/>
          <w:lang w:val="sr-Cyrl-RS"/>
        </w:rPr>
        <w:t xml:space="preserve"> </w:t>
      </w:r>
      <w:r w:rsidR="00B3140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</w:t>
      </w:r>
      <w:r w:rsidR="00EE237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одбија тај одговор и о томе </w:t>
      </w:r>
      <w:r w:rsidR="00571E0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обавештава </w:t>
      </w:r>
      <w:r w:rsidR="00571E02" w:rsidRPr="00162137">
        <w:rPr>
          <w:rFonts w:ascii="Arial" w:eastAsia="Times New Roman" w:hAnsi="Arial" w:cs="Arial"/>
          <w:bCs/>
          <w:sz w:val="28"/>
          <w:szCs w:val="28"/>
          <w:lang w:val="sr-Cyrl-RS"/>
        </w:rPr>
        <w:t>учесника-примаоца</w:t>
      </w:r>
      <w:r w:rsidR="00571E0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BP</w:t>
      </w:r>
      <w:r w:rsidR="00571E02" w:rsidRPr="00C67AED">
        <w:rPr>
          <w:rFonts w:ascii="Arial" w:hAnsi="Arial"/>
          <w:sz w:val="28"/>
          <w:lang w:val="sr-Cyrl-RS"/>
        </w:rPr>
        <w:t xml:space="preserve"> </w:t>
      </w:r>
      <w:r w:rsidR="00571E0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захтева</w:t>
      </w:r>
      <w:r w:rsidR="00B3140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B31407" w:rsidRPr="00C67AED" w:rsidRDefault="00B31407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885F5A" w:rsidRPr="00745D21" w:rsidRDefault="00745D2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  <w:t>17.</w:t>
      </w: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885F5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случају да </w:t>
      </w:r>
      <w:r w:rsidR="008D39B1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се </w:t>
      </w:r>
      <w:r w:rsidR="00885F5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 основу података о фактури </w:t>
      </w:r>
      <w:r w:rsidR="007E6528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преузетих </w:t>
      </w:r>
      <w:r w:rsidR="00885F5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коришћењем услуге BP НБС доставља налог за пренос у IPS НБС систем – учесници су дужни да у том налогу </w:t>
      </w:r>
      <w:r w:rsidR="005764D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наведу</w:t>
      </w:r>
      <w:r w:rsidR="00885F5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да су подаци из </w:t>
      </w:r>
      <w:r w:rsidR="00111DDC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тог </w:t>
      </w:r>
      <w:r w:rsidR="00885F5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налога преузети из BP НБС</w:t>
      </w:r>
      <w:r w:rsidR="005E26F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, чиме</w:t>
      </w:r>
      <w:r w:rsidR="00885F5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потврђуј</w:t>
      </w:r>
      <w:r w:rsidR="005E26F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885F5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да су за издавање тог налога коришћени непромењени подаци о фактури.</w:t>
      </w:r>
    </w:p>
    <w:p w:rsidR="00885F5A" w:rsidRPr="00C67AED" w:rsidRDefault="00885F5A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6A126F" w:rsidRPr="00C67AED" w:rsidRDefault="008461E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B9405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случају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из става 1. ове тачке, IPS</w:t>
      </w:r>
      <w:r w:rsidRPr="00C67AED">
        <w:rPr>
          <w:rFonts w:ascii="Arial" w:hAnsi="Arial"/>
          <w:sz w:val="28"/>
          <w:lang w:val="sr-Cyrl-RS"/>
        </w:rPr>
        <w:t xml:space="preserve">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систем не чека на одговор о прихватању/неприхватању </w:t>
      </w:r>
      <w:r w:rsidR="00B9405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тог налога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 пренос и сматраће се да је </w:t>
      </w:r>
      <w:r w:rsidRPr="00162137">
        <w:rPr>
          <w:rFonts w:ascii="Arial" w:eastAsia="Times New Roman" w:hAnsi="Arial" w:cs="Arial"/>
          <w:bCs/>
          <w:sz w:val="28"/>
          <w:szCs w:val="28"/>
          <w:lang w:val="sr-Cyrl-RS"/>
        </w:rPr>
        <w:t>учесник-прималац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тог налога доставио поруку о његовом прихватању</w:t>
      </w:r>
      <w:r w:rsidR="00B9405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6A126F" w:rsidRPr="00C67AED" w:rsidRDefault="006A126F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D340FA" w:rsidRPr="00C67AED" w:rsidRDefault="005B04EB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5764D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 случају да се у IPS</w:t>
      </w:r>
      <w:r w:rsidR="005764D0" w:rsidRPr="00C67AED">
        <w:rPr>
          <w:rFonts w:ascii="Arial" w:hAnsi="Arial"/>
          <w:sz w:val="28"/>
          <w:lang w:val="sr-Cyrl-RS"/>
        </w:rPr>
        <w:t xml:space="preserve"> </w:t>
      </w:r>
      <w:r w:rsidR="005764D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НБС систему извршава налог за пренос који није издат на основу података о фактури из BP</w:t>
      </w:r>
      <w:r w:rsidR="005764D0" w:rsidRPr="00C67AED">
        <w:rPr>
          <w:rFonts w:ascii="Arial" w:hAnsi="Arial"/>
          <w:sz w:val="28"/>
          <w:lang w:val="sr-Cyrl-RS"/>
        </w:rPr>
        <w:t xml:space="preserve"> </w:t>
      </w:r>
      <w:r w:rsidR="005764D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НБС –</w:t>
      </w:r>
      <w:r w:rsidR="005E26F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учесник-пошиљалац</w:t>
      </w:r>
      <w:r w:rsidR="005764D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5E26F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не може</w:t>
      </w:r>
      <w:r w:rsidR="005764D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 том налогу наводити да су подаци преузети из BP</w:t>
      </w:r>
      <w:r w:rsidR="005764D0" w:rsidRPr="00C67AED">
        <w:rPr>
          <w:rFonts w:ascii="Arial" w:hAnsi="Arial"/>
          <w:sz w:val="28"/>
          <w:lang w:val="sr-Cyrl-RS"/>
        </w:rPr>
        <w:t xml:space="preserve"> </w:t>
      </w:r>
      <w:r w:rsidR="005764D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НБС. </w:t>
      </w:r>
    </w:p>
    <w:p w:rsidR="004C0D56" w:rsidRPr="00C67AED" w:rsidRDefault="004C0D56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1D0222" w:rsidRPr="00745D21" w:rsidRDefault="00745D2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  <w:t>18.</w:t>
      </w: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1D6CD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случају да су испуњени услови утврђени овим правилима за трајно искључење учесника из IPS НБС система, Народна банка Србије након искључења тог учесника </w:t>
      </w:r>
      <w:r w:rsidR="00ED78B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онемогућава </w:t>
      </w:r>
      <w:r w:rsidR="00F16911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коришћење </w:t>
      </w:r>
      <w:r w:rsidR="005E26F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о примаоцима плаћања </w:t>
      </w:r>
      <w:r w:rsidR="00ED78B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</w:t>
      </w:r>
      <w:r w:rsidR="001D6CD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BP НБС </w:t>
      </w:r>
      <w:r w:rsidR="00F16911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који су били повезани с тим учеснико</w:t>
      </w:r>
      <w:r w:rsidR="005E26F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м.</w:t>
      </w:r>
    </w:p>
    <w:p w:rsidR="003A6B6E" w:rsidRPr="00C67AED" w:rsidRDefault="003A6B6E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3A6B6E" w:rsidRPr="00C67AED" w:rsidRDefault="009A5E2E" w:rsidP="00745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C67AED">
        <w:rPr>
          <w:rFonts w:ascii="Arial" w:hAnsi="Arial" w:cs="Arial"/>
          <w:b/>
          <w:bCs/>
          <w:sz w:val="28"/>
          <w:szCs w:val="28"/>
          <w:lang w:val="sr-Cyrl-RS"/>
        </w:rPr>
        <w:t>Извршавање з</w:t>
      </w:r>
      <w:r w:rsidR="007F5B90" w:rsidRPr="00C67AED">
        <w:rPr>
          <w:rFonts w:ascii="Arial" w:hAnsi="Arial" w:cs="Arial"/>
          <w:b/>
          <w:bCs/>
          <w:sz w:val="28"/>
          <w:szCs w:val="28"/>
          <w:lang w:val="sr-Cyrl-RS"/>
        </w:rPr>
        <w:t>ахтев</w:t>
      </w:r>
      <w:r w:rsidRPr="00C67AED">
        <w:rPr>
          <w:rFonts w:ascii="Arial" w:hAnsi="Arial" w:cs="Arial"/>
          <w:b/>
          <w:bCs/>
          <w:sz w:val="28"/>
          <w:szCs w:val="28"/>
          <w:lang w:val="sr-Cyrl-RS"/>
        </w:rPr>
        <w:t>а</w:t>
      </w:r>
      <w:r w:rsidR="007F5B90" w:rsidRPr="00C67AED">
        <w:rPr>
          <w:rFonts w:ascii="Arial" w:hAnsi="Arial" w:cs="Arial"/>
          <w:b/>
          <w:bCs/>
          <w:sz w:val="28"/>
          <w:szCs w:val="28"/>
          <w:lang w:val="sr-Cyrl-RS"/>
        </w:rPr>
        <w:t xml:space="preserve"> за плаћање на продајном месту</w:t>
      </w:r>
      <w:r w:rsidR="003A6B6E" w:rsidRPr="00C67AED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 w:rsidR="00B86FBA" w:rsidRPr="00C67AED">
        <w:rPr>
          <w:rFonts w:ascii="Arial" w:hAnsi="Arial" w:cs="Arial"/>
          <w:b/>
          <w:bCs/>
          <w:sz w:val="28"/>
          <w:szCs w:val="28"/>
          <w:lang w:val="sr-Cyrl-RS"/>
        </w:rPr>
        <w:t xml:space="preserve">који се издаје </w:t>
      </w:r>
      <w:r w:rsidR="007A6EA2" w:rsidRPr="00C67AED">
        <w:rPr>
          <w:rFonts w:ascii="Arial" w:hAnsi="Arial" w:cs="Arial"/>
          <w:b/>
          <w:bCs/>
          <w:sz w:val="28"/>
          <w:szCs w:val="28"/>
          <w:lang w:val="sr-Cyrl-RS"/>
        </w:rPr>
        <w:t>презентовањем платиоца</w:t>
      </w:r>
    </w:p>
    <w:p w:rsidR="003A6B6E" w:rsidRPr="00C67AED" w:rsidRDefault="003A6B6E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2338E9" w:rsidRPr="00745D21" w:rsidRDefault="00745D2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  <w:t>19.</w:t>
      </w: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2338E9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Народна банка Србије омогућава учесницима коришћење инфраструктуре </w:t>
      </w:r>
      <w:r w:rsidR="00222EE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IPS </w:t>
      </w:r>
      <w:r w:rsidR="002338E9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система за </w:t>
      </w:r>
      <w:r w:rsidR="00222EE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обраду порука у вези </w:t>
      </w:r>
      <w:r w:rsidR="0043617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са </w:t>
      </w:r>
      <w:r w:rsidR="00497D31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захтевом за плаћање</w:t>
      </w:r>
      <w:r w:rsidR="007529F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на </w:t>
      </w:r>
      <w:r w:rsidR="00222EE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продајном </w:t>
      </w:r>
      <w:r w:rsidR="0043617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месту </w:t>
      </w:r>
      <w:r w:rsidR="00C8602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који се издаје </w:t>
      </w:r>
      <w:r w:rsidR="007A6EA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презентовањем </w:t>
      </w:r>
      <w:r w:rsidR="00C8602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о </w:t>
      </w:r>
      <w:r w:rsidR="007A6EA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платиоц</w:t>
      </w:r>
      <w:r w:rsidR="00C8602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7A6EA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F0017C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 основу којег се </w:t>
      </w:r>
      <w:r w:rsidR="0043617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извршава налог за пренос у </w:t>
      </w:r>
      <w:r w:rsidR="00436172" w:rsidRPr="00745D21">
        <w:rPr>
          <w:rFonts w:ascii="Arial" w:hAnsi="Arial"/>
          <w:sz w:val="28"/>
          <w:lang w:val="sr-Cyrl-RS"/>
        </w:rPr>
        <w:t xml:space="preserve">IPS </w:t>
      </w:r>
      <w:r w:rsidR="0043617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НБС систему</w:t>
      </w:r>
      <w:r w:rsidR="002338E9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222EEA" w:rsidRPr="00C67AED" w:rsidRDefault="00222EEA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3E1C16" w:rsidRPr="00745D21" w:rsidRDefault="00745D2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  <w:t>20.</w:t>
      </w: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222EEA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Поруке </w:t>
      </w:r>
      <w:r w:rsidR="00C8602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тачке 19. овог прилога </w:t>
      </w:r>
      <w:r w:rsidR="007529F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обухватају захтев за </w:t>
      </w:r>
      <w:r w:rsidR="00E9415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плаћање на продајном месту </w:t>
      </w:r>
      <w:r w:rsidR="00C8602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који се издаје </w:t>
      </w:r>
      <w:r w:rsidR="007A6EA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презентовањем </w:t>
      </w:r>
      <w:r w:rsidR="00C8602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података о </w:t>
      </w:r>
      <w:r w:rsidR="007A6EA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платиоц</w:t>
      </w:r>
      <w:r w:rsidR="00C8602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7A6EA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3E1C16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који доставља прихватилац </w:t>
      </w:r>
      <w:r w:rsidR="008603DC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 </w:t>
      </w:r>
      <w:r w:rsidR="007E144F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одговор на тај захтев</w:t>
      </w:r>
      <w:r w:rsidR="003E1C16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који доставља издавалац</w:t>
      </w:r>
      <w:r w:rsidR="007A68B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, односно IPS НБС систем у складу с</w:t>
      </w:r>
      <w:r w:rsidR="007E6528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7A68B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овим прилогом</w:t>
      </w:r>
      <w:r w:rsidR="008603DC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</w:p>
    <w:p w:rsidR="006E6AD3" w:rsidRPr="00C67AED" w:rsidRDefault="006E6AD3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3E1C16" w:rsidRPr="00C67AED" w:rsidRDefault="006E6AD3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lastRenderedPageBreak/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3E1C1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Издавалац и прихватилац имају значење утврђено одлуком којом се уређују општа правила за извршавање инстант трансфера одобрења.</w:t>
      </w:r>
    </w:p>
    <w:p w:rsidR="007E144F" w:rsidRPr="00C67AED" w:rsidRDefault="007E144F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F0017C" w:rsidRPr="00745D21" w:rsidRDefault="00745D2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  <w:t>21.</w:t>
      </w: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3E1C16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Прихватилац доставља </w:t>
      </w:r>
      <w:r w:rsidR="007A6EA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з</w:t>
      </w:r>
      <w:r w:rsidR="00E9415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ахтев за плаћање на продајном месту </w:t>
      </w:r>
      <w:r w:rsidR="00C8602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који се издаје </w:t>
      </w:r>
      <w:r w:rsidR="007A6EA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презентовањем </w:t>
      </w:r>
      <w:r w:rsidR="00C86020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података о платиоцу</w:t>
      </w:r>
      <w:r w:rsidR="007A6EA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7E144F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у I</w:t>
      </w:r>
      <w:r w:rsidR="008603DC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PS НБС систем </w:t>
      </w:r>
      <w:r w:rsidR="004B40F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одговарајућом поруком у складу с</w:t>
      </w:r>
      <w:r w:rsidR="007E6528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4B40FD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F0017C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Упутством. </w:t>
      </w:r>
    </w:p>
    <w:p w:rsidR="00F0017C" w:rsidRPr="00C67AED" w:rsidRDefault="00F0017C" w:rsidP="00745D21">
      <w:pPr>
        <w:pStyle w:val="ListParagraph"/>
        <w:spacing w:after="0" w:line="240" w:lineRule="auto"/>
        <w:ind w:left="0"/>
        <w:jc w:val="both"/>
        <w:rPr>
          <w:rFonts w:ascii="Arial" w:hAnsi="Arial"/>
          <w:sz w:val="28"/>
          <w:lang w:val="sr-Cyrl-RS"/>
        </w:rPr>
      </w:pPr>
    </w:p>
    <w:p w:rsidR="008603DC" w:rsidRPr="00C67AED" w:rsidRDefault="00F0017C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BF082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8603D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ко је </w:t>
      </w:r>
      <w:r w:rsidR="00C6304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захтев </w:t>
      </w:r>
      <w:r w:rsidR="007E6528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става 1. ове тачке </w:t>
      </w:r>
      <w:r w:rsidR="0045626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исправан</w:t>
      </w:r>
      <w:r w:rsidR="005F3FA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</w:t>
      </w:r>
      <w:r w:rsidR="00C6304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IPS НБС систем прослеђује овај </w:t>
      </w:r>
      <w:r w:rsidR="00BF082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захтев</w:t>
      </w:r>
      <w:r w:rsidR="0033316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издава</w:t>
      </w:r>
      <w:r w:rsidR="00C6304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</w:t>
      </w:r>
      <w:r w:rsidR="0033316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ц</w:t>
      </w:r>
      <w:r w:rsidR="00C6304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="0033316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BF082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наведеном у </w:t>
      </w:r>
      <w:r w:rsidR="00C6304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т</w:t>
      </w:r>
      <w:r w:rsidR="005F3FA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ом захтеву, а ако није исправан</w:t>
      </w:r>
      <w:r w:rsidR="00BF082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5F3FA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IPS НБС систем тај захтев одбија одговарајућом поруком у складу с</w:t>
      </w:r>
      <w:r w:rsidR="007E6528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5F3FA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2971C4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Упутством</w:t>
      </w:r>
      <w:r w:rsidR="005F3FA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F0017C" w:rsidRPr="00C67AED" w:rsidRDefault="00F0017C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5D179C" w:rsidRPr="00C67AED" w:rsidRDefault="00422220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5D179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Ако прихвата захтев</w:t>
      </w:r>
      <w:r w:rsidR="007E6528" w:rsidRPr="007E6528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7E6528">
        <w:rPr>
          <w:rFonts w:ascii="Arial" w:eastAsia="Times New Roman" w:hAnsi="Arial" w:cs="Arial"/>
          <w:bCs/>
          <w:sz w:val="28"/>
          <w:szCs w:val="28"/>
          <w:lang w:val="sr-Cyrl-RS"/>
        </w:rPr>
        <w:t>из става 1. ове тачке</w:t>
      </w:r>
      <w:r w:rsidR="00F0532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</w:t>
      </w:r>
      <w:r w:rsidR="007E6528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издавалац </w:t>
      </w:r>
      <w:r w:rsidR="005D179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доставља налог за пренос у </w:t>
      </w:r>
      <w:r w:rsidR="005D179C" w:rsidRPr="00C67AED">
        <w:rPr>
          <w:rFonts w:ascii="Arial" w:hAnsi="Arial"/>
          <w:sz w:val="28"/>
          <w:lang w:val="sr-Cyrl-RS"/>
        </w:rPr>
        <w:t xml:space="preserve">IPS </w:t>
      </w:r>
      <w:r w:rsidR="005D179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систем </w:t>
      </w:r>
      <w:r w:rsidR="00D51C7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 основу </w:t>
      </w:r>
      <w:r w:rsidR="005D179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подат</w:t>
      </w:r>
      <w:r w:rsidR="00D51C7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ака</w:t>
      </w:r>
      <w:r w:rsidR="00ED059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из ов</w:t>
      </w:r>
      <w:r w:rsidR="005D179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ог захтева</w:t>
      </w:r>
      <w:r w:rsidR="009A5B4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 а</w:t>
      </w:r>
      <w:r w:rsidR="00862BA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који мора да садржи референтну ознаку </w:t>
      </w:r>
      <w:r w:rsidR="0009645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</w:t>
      </w:r>
      <w:r w:rsidR="0031553B">
        <w:rPr>
          <w:rFonts w:ascii="Arial" w:eastAsia="Times New Roman" w:hAnsi="Arial" w:cs="Arial"/>
          <w:bCs/>
          <w:sz w:val="28"/>
          <w:szCs w:val="28"/>
          <w:lang w:val="sr-Cyrl-RS"/>
        </w:rPr>
        <w:t>т</w:t>
      </w:r>
      <w:r w:rsidR="0009645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ог захтева, као и референтну ознаку платне трансакције,</w:t>
      </w:r>
      <w:r w:rsidR="00862BA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 складу с техничком 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>документацијом IPS НБС система.</w:t>
      </w:r>
    </w:p>
    <w:p w:rsidR="005D179C" w:rsidRPr="00C67AED" w:rsidRDefault="005D179C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F0532B" w:rsidRPr="00C67AED" w:rsidRDefault="00422220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5D179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Ако не прихвата захтев</w:t>
      </w:r>
      <w:r w:rsidR="00162137" w:rsidRPr="00162137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162137">
        <w:rPr>
          <w:rFonts w:ascii="Arial" w:eastAsia="Times New Roman" w:hAnsi="Arial" w:cs="Arial"/>
          <w:bCs/>
          <w:sz w:val="28"/>
          <w:szCs w:val="28"/>
          <w:lang w:val="sr-Cyrl-RS"/>
        </w:rPr>
        <w:t>из става 1. ове тачке</w:t>
      </w:r>
      <w:r w:rsidR="00933BA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5D179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16213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издавалац </w:t>
      </w:r>
      <w:r w:rsidR="00D4268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достав</w:t>
      </w:r>
      <w:r w:rsidR="00D43C5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ља</w:t>
      </w:r>
      <w:r w:rsidR="005D179C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поруку</w:t>
      </w:r>
      <w:r w:rsidR="00F0532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 одбијању тог захтева, у складу с</w:t>
      </w:r>
      <w:r w:rsidR="00162137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F0532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997F71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Упутством</w:t>
      </w:r>
      <w:r w:rsidR="001611B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D51C75" w:rsidRPr="00C67AED" w:rsidRDefault="00D51C75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D43C50" w:rsidRPr="00C67AED" w:rsidRDefault="00D43C50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Издавалац је дужан да налог за пренос или поруку из става </w:t>
      </w:r>
      <w:r w:rsidR="007A68B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4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ове тачке </w:t>
      </w:r>
      <w:r w:rsidR="0016213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достави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 року од 5 секунди од времена пријема захтева</w:t>
      </w:r>
      <w:r w:rsidR="00162137" w:rsidRPr="00162137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162137">
        <w:rPr>
          <w:rFonts w:ascii="Arial" w:eastAsia="Times New Roman" w:hAnsi="Arial" w:cs="Arial"/>
          <w:bCs/>
          <w:sz w:val="28"/>
          <w:szCs w:val="28"/>
          <w:lang w:val="sr-Cyrl-RS"/>
        </w:rPr>
        <w:t>из става 1. ове тачке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D43C50" w:rsidRPr="00C67AED" w:rsidRDefault="00D43C50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1611B5" w:rsidRPr="00C67AED" w:rsidRDefault="00422220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75FE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Ако је порука из става </w:t>
      </w:r>
      <w:r w:rsidR="001B57E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4</w:t>
      </w:r>
      <w:r w:rsidR="001611B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ове тачке исправна – IPS НБС систем </w:t>
      </w:r>
      <w:r w:rsidR="0031553B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прослеђује ову поруку </w:t>
      </w:r>
      <w:r w:rsidR="00997F71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прихватиоцу</w:t>
      </w:r>
      <w:r w:rsidR="001611B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који је доставио захтев</w:t>
      </w:r>
      <w:r w:rsidR="00162137" w:rsidRPr="00162137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162137">
        <w:rPr>
          <w:rFonts w:ascii="Arial" w:eastAsia="Times New Roman" w:hAnsi="Arial" w:cs="Arial"/>
          <w:bCs/>
          <w:sz w:val="28"/>
          <w:szCs w:val="28"/>
          <w:lang w:val="sr-Cyrl-RS"/>
        </w:rPr>
        <w:t>из става 1. ове тачке</w:t>
      </w:r>
      <w:r w:rsidR="001611B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D51C75" w:rsidRPr="00C67AED" w:rsidRDefault="00D51C75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1611B5" w:rsidRPr="00C67AED" w:rsidRDefault="00422220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D43C5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</w:t>
      </w:r>
      <w:r w:rsidR="00D51C7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случају да одбије захтев </w:t>
      </w:r>
      <w:r w:rsidR="00162137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става 1. ове тачке </w:t>
      </w:r>
      <w:r w:rsidR="00D51C7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због истека </w:t>
      </w:r>
      <w:r w:rsidR="00775FE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рока </w:t>
      </w:r>
      <w:r w:rsidR="00EB099E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</w:t>
      </w:r>
      <w:r w:rsidR="00A60BB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ст</w:t>
      </w:r>
      <w:r w:rsidR="007A68B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ава 5</w:t>
      </w:r>
      <w:r w:rsidR="0077128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  <w:r w:rsidR="00162137">
        <w:rPr>
          <w:rFonts w:ascii="Arial" w:eastAsia="Times New Roman" w:hAnsi="Arial" w:cs="Arial"/>
          <w:bCs/>
          <w:sz w:val="28"/>
          <w:szCs w:val="28"/>
          <w:lang w:val="sr-Cyrl-RS"/>
        </w:rPr>
        <w:t>т</w:t>
      </w:r>
      <w:r w:rsidR="0016213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е </w:t>
      </w:r>
      <w:r w:rsidR="0077128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тачке</w:t>
      </w:r>
      <w:r w:rsidR="00162137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–</w:t>
      </w:r>
      <w:r w:rsidR="00A60BB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16213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IPS НБС систем </w:t>
      </w:r>
      <w:r w:rsidR="00A60BB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 </w:t>
      </w:r>
      <w:r w:rsidR="00D51C7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томе обавештава учесник</w:t>
      </w:r>
      <w:r w:rsidR="00A60BB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е из ст</w:t>
      </w:r>
      <w:r w:rsidR="00775FE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  <w:r w:rsidR="00A474E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1. </w:t>
      </w:r>
      <w:r w:rsidR="00775FE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 2. </w:t>
      </w:r>
      <w:r w:rsidR="00162137">
        <w:rPr>
          <w:rFonts w:ascii="Arial" w:eastAsia="Times New Roman" w:hAnsi="Arial" w:cs="Arial"/>
          <w:bCs/>
          <w:sz w:val="28"/>
          <w:szCs w:val="28"/>
          <w:lang w:val="sr-Cyrl-RS"/>
        </w:rPr>
        <w:t>ов</w:t>
      </w:r>
      <w:r w:rsidR="00A474E3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е тачке</w:t>
      </w:r>
      <w:r w:rsidR="00D51C7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одговарајућом поруком у складу с</w:t>
      </w:r>
      <w:r w:rsidR="00162137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D51C7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77128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Упу</w:t>
      </w:r>
      <w:r w:rsidR="001B57E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т</w:t>
      </w:r>
      <w:r w:rsidR="0077128B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ством</w:t>
      </w:r>
      <w:r w:rsidR="00D51C75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77128B" w:rsidRPr="00C67AED" w:rsidRDefault="0077128B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77128B" w:rsidRPr="00C67AED" w:rsidRDefault="0077128B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  <w:t xml:space="preserve">Ако порука из става </w:t>
      </w:r>
      <w:r w:rsidR="001B57E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4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. ове тачке није исправна – IPS НБС o томе обавештава издаваоца одговарајућом поруком у складу с</w:t>
      </w:r>
      <w:r w:rsidR="00162137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Упутством, а ако услед тога истекне време за чекање из те тачке, сходно се примењује став </w:t>
      </w:r>
      <w:r w:rsidR="001B57E6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7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  <w:r w:rsidR="00162137">
        <w:rPr>
          <w:rFonts w:ascii="Arial" w:eastAsia="Times New Roman" w:hAnsi="Arial" w:cs="Arial"/>
          <w:bCs/>
          <w:sz w:val="28"/>
          <w:szCs w:val="28"/>
          <w:lang w:val="sr-Cyrl-RS"/>
        </w:rPr>
        <w:t>ов</w:t>
      </w:r>
      <w:r w:rsidR="0016213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е 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тачке. </w:t>
      </w:r>
    </w:p>
    <w:p w:rsidR="0077128B" w:rsidRPr="00C67AED" w:rsidRDefault="0077128B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77128B" w:rsidRPr="00745D21" w:rsidRDefault="00745D2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  <w:t>22.</w:t>
      </w: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4B2A1F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 извршавање налога за пренос који </w:t>
      </w:r>
      <w:r w:rsidR="00333167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издавалац </w:t>
      </w:r>
      <w:r w:rsidR="004B2A1F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доставља у IPS НБС систем на основу захтева примењују </w:t>
      </w:r>
      <w:r w:rsidR="0077128B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се </w:t>
      </w:r>
      <w:r w:rsidR="004B2A1F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одредбе ових правила које се односе на извршавање налога за пренос,</w:t>
      </w:r>
      <w:r w:rsidR="0077128B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862BAC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с тим да </w:t>
      </w:r>
      <w:r w:rsidR="0077128B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IPS</w:t>
      </w:r>
      <w:r w:rsidR="0077128B" w:rsidRPr="00745D21">
        <w:rPr>
          <w:rFonts w:ascii="Arial" w:hAnsi="Arial"/>
          <w:sz w:val="28"/>
          <w:lang w:val="sr-Cyrl-RS"/>
        </w:rPr>
        <w:t xml:space="preserve"> </w:t>
      </w:r>
      <w:r w:rsidR="0077128B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НБС систем не чека на одговор о прихватању/неприхватању тог налога </w:t>
      </w:r>
      <w:r w:rsidR="00862BAC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и сматра</w:t>
      </w:r>
      <w:r w:rsidR="0077128B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се да је прихватилац доставио поруку о његовом прихватању</w:t>
      </w:r>
      <w:r w:rsidR="0009645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  <w:r w:rsidR="0077128B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77128B" w:rsidRPr="00C67AED" w:rsidRDefault="0077128B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7E7257" w:rsidRPr="00C67AED" w:rsidRDefault="007E7257" w:rsidP="00745D21">
      <w:pPr>
        <w:spacing w:after="0" w:line="240" w:lineRule="auto"/>
        <w:jc w:val="both"/>
        <w:rPr>
          <w:rFonts w:ascii="Arial" w:hAnsi="Arial"/>
          <w:sz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lastRenderedPageBreak/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4B2A1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Нак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он извршења налога за пренос из става 1. ове тачке</w:t>
      </w:r>
      <w:r w:rsidR="004B2A1F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, IPS НБС систем</w:t>
      </w:r>
      <w:r w:rsidR="00483B3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E94150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прослеђује </w:t>
      </w:r>
      <w:r w:rsidR="00483B3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одговор на захтев</w:t>
      </w:r>
      <w:r w:rsidR="00333167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прихватиоцу</w:t>
      </w:r>
      <w:r w:rsidR="00483B39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, </w:t>
      </w:r>
      <w:r w:rsidR="004B40FD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одговарајућом поруком у складу с </w:t>
      </w:r>
      <w:r w:rsidR="00096452"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>Упутством</w:t>
      </w: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</w:t>
      </w:r>
    </w:p>
    <w:p w:rsidR="006E6AD3" w:rsidRPr="00C67AED" w:rsidRDefault="006E6AD3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096452" w:rsidRPr="007905B9" w:rsidRDefault="0079191C" w:rsidP="00745D21">
      <w:pPr>
        <w:pStyle w:val="ListParagraph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7905B9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Плаћање међубанкарске накнаде</w:t>
      </w:r>
      <w:r w:rsidR="00096452" w:rsidRPr="007905B9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</w:p>
    <w:p w:rsidR="00096452" w:rsidRPr="007905B9" w:rsidRDefault="00096452" w:rsidP="00745D2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096452" w:rsidRPr="00745D21" w:rsidRDefault="00745D2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  <w:t>23.</w:t>
      </w:r>
      <w:r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09645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 основу одлуке којом се уређују општа правила за извршавање инстант трансфера одобрења, Народна банка Србије утврђује међубанкарску накнаду коју прихватилац плаћа издаваоцу за извршавање налога за пренос у IPS НБС систему на основу захтева за плаћање на продајном месту </w:t>
      </w:r>
      <w:r w:rsidR="00B71083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у смислу те одлуке</w:t>
      </w:r>
      <w:r w:rsidR="00162137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="00B71083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096452" w:rsidRPr="00745D21">
        <w:rPr>
          <w:rFonts w:ascii="Arial" w:eastAsia="Times New Roman" w:hAnsi="Arial" w:cs="Arial"/>
          <w:bCs/>
          <w:sz w:val="28"/>
          <w:szCs w:val="28"/>
          <w:lang w:val="sr-Cyrl-RS"/>
        </w:rPr>
        <w:t>и то у висини 0,2% вредности извршеног налога за пренос.</w:t>
      </w:r>
    </w:p>
    <w:p w:rsidR="00096452" w:rsidRPr="007905B9" w:rsidRDefault="00096452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096452" w:rsidRPr="007905B9" w:rsidRDefault="00096452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Износ накнаде из става 1. ове тачке обрачунава се</w:t>
      </w:r>
      <w:r w:rsid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месечно</w:t>
      </w:r>
      <w:r w:rsidR="00162137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,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 чему се </w:t>
      </w:r>
      <w:r w:rsidR="009B6885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издаваоцима и прихватиоцима</w:t>
      </w:r>
      <w:r w:rsidR="00546DB7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доставља обрачун – спецификација те накнаде у року од</w:t>
      </w:r>
      <w:r w:rsid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шест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дана од истека последњег дана обрачунског периода. </w:t>
      </w:r>
    </w:p>
    <w:p w:rsidR="00096452" w:rsidRPr="007905B9" w:rsidRDefault="00096452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096452" w:rsidRPr="007905B9" w:rsidRDefault="00096452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Прихватилац је дужан да изврши плаћање издаваоцу у року од</w:t>
      </w:r>
      <w:r w:rsidR="00642F10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0B7873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пет 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дана од дана пријема обрачуна – спецификације накнаде из става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642F10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2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ове тачке. </w:t>
      </w:r>
    </w:p>
    <w:p w:rsidR="00096452" w:rsidRPr="007905B9" w:rsidRDefault="00096452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CD11DA" w:rsidRDefault="00096452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546DB7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Учесник 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може доставити рекламациј</w:t>
      </w:r>
      <w:r w:rsidR="00862C7E">
        <w:rPr>
          <w:rFonts w:ascii="Arial" w:eastAsia="Times New Roman" w:hAnsi="Arial" w:cs="Arial"/>
          <w:bCs/>
          <w:sz w:val="28"/>
          <w:szCs w:val="28"/>
          <w:lang w:val="sr-Cyrl-RS"/>
        </w:rPr>
        <w:t>у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на обрачун – спецификацију накнаде из става </w:t>
      </w:r>
      <w:r w:rsidR="00323957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2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ове тачке у року од </w:t>
      </w:r>
      <w:r w:rsidR="00862C7E">
        <w:rPr>
          <w:rFonts w:ascii="Arial" w:eastAsia="Times New Roman" w:hAnsi="Arial" w:cs="Arial"/>
          <w:bCs/>
          <w:sz w:val="28"/>
          <w:szCs w:val="28"/>
          <w:lang w:val="sr-Cyrl-RS"/>
        </w:rPr>
        <w:t>30</w:t>
      </w:r>
      <w:r w:rsidR="005F70D1" w:rsidRPr="00FD7D5B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дана од дана њеног </w:t>
      </w:r>
      <w:r w:rsidR="0079191C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пријема</w:t>
      </w:r>
      <w:r w:rsidR="00862C7E">
        <w:rPr>
          <w:rFonts w:ascii="Arial" w:eastAsia="Times New Roman" w:hAnsi="Arial" w:cs="Arial"/>
          <w:bCs/>
          <w:sz w:val="28"/>
          <w:szCs w:val="28"/>
          <w:lang w:val="sr-Cyrl-RS"/>
        </w:rPr>
        <w:t>, с тиме што достављање ове рекламације</w:t>
      </w:r>
      <w:r w:rsidR="00CD11D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не одлаже обавезу прихватиоца да изврши плаћање издаваоцу у складу са ставом 3. </w:t>
      </w:r>
      <w:r w:rsidR="00FD7D5B">
        <w:rPr>
          <w:rFonts w:ascii="Arial" w:eastAsia="Times New Roman" w:hAnsi="Arial" w:cs="Arial"/>
          <w:bCs/>
          <w:sz w:val="28"/>
          <w:szCs w:val="28"/>
          <w:lang w:val="sr-Cyrl-RS"/>
        </w:rPr>
        <w:t>ов</w:t>
      </w:r>
      <w:r w:rsidR="00CD11D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е тачке. </w:t>
      </w:r>
    </w:p>
    <w:p w:rsidR="00CD11DA" w:rsidRPr="007905B9" w:rsidRDefault="00CD11DA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096452" w:rsidRPr="007905B9" w:rsidRDefault="0079191C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323957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Ако </w:t>
      </w:r>
      <w:r w:rsidR="009B6885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Народна банка Србије оцени да </w:t>
      </w:r>
      <w:r w:rsidR="00323957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је рекламација </w:t>
      </w:r>
      <w:r w:rsidR="00801147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става 4. ове тачке </w:t>
      </w:r>
      <w:r w:rsidR="00323957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основана, учесницима се</w:t>
      </w:r>
      <w:r w:rsidR="00096452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доставља</w:t>
      </w:r>
      <w:r w:rsidR="00CD11D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корекција обрачуна – </w:t>
      </w:r>
      <w:r w:rsidR="00096452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спецификациј</w:t>
      </w:r>
      <w:r w:rsidR="001105DB">
        <w:rPr>
          <w:rFonts w:ascii="Arial" w:eastAsia="Times New Roman" w:hAnsi="Arial" w:cs="Arial"/>
          <w:bCs/>
          <w:sz w:val="28"/>
          <w:szCs w:val="28"/>
          <w:lang w:val="sr-Cyrl-RS"/>
        </w:rPr>
        <w:t>е</w:t>
      </w:r>
      <w:r w:rsidR="00096452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накнаде </w:t>
      </w:r>
      <w:r w:rsidR="00CD11D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 коју се </w:t>
      </w:r>
      <w:r w:rsidR="00FA5BE8">
        <w:rPr>
          <w:rFonts w:ascii="Arial" w:eastAsia="Times New Roman" w:hAnsi="Arial" w:cs="Arial"/>
          <w:bCs/>
          <w:sz w:val="28"/>
          <w:szCs w:val="28"/>
          <w:lang w:val="sr-Cyrl-RS"/>
        </w:rPr>
        <w:t>ов</w:t>
      </w:r>
      <w:r w:rsidR="001105DB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CD11D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рекламациј</w:t>
      </w:r>
      <w:r w:rsidR="001105DB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CD11D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однос</w:t>
      </w:r>
      <w:r w:rsidR="001105DB">
        <w:rPr>
          <w:rFonts w:ascii="Arial" w:eastAsia="Times New Roman" w:hAnsi="Arial" w:cs="Arial"/>
          <w:bCs/>
          <w:sz w:val="28"/>
          <w:szCs w:val="28"/>
          <w:lang w:val="sr-Cyrl-RS"/>
        </w:rPr>
        <w:t>и</w:t>
      </w:r>
      <w:r w:rsidR="00CD11DA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096452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року од </w:t>
      </w:r>
      <w:r w:rsidR="00FD7D5B">
        <w:rPr>
          <w:rFonts w:ascii="Arial" w:eastAsia="Times New Roman" w:hAnsi="Arial" w:cs="Arial"/>
          <w:bCs/>
          <w:sz w:val="28"/>
          <w:szCs w:val="28"/>
          <w:lang w:val="sr-Cyrl-RS"/>
        </w:rPr>
        <w:t>30</w:t>
      </w:r>
      <w:r w:rsidR="001105DB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096452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дана од дана пријема </w:t>
      </w:r>
      <w:r w:rsidR="00FA5BE8">
        <w:rPr>
          <w:rFonts w:ascii="Arial" w:eastAsia="Times New Roman" w:hAnsi="Arial" w:cs="Arial"/>
          <w:bCs/>
          <w:sz w:val="28"/>
          <w:szCs w:val="28"/>
          <w:lang w:val="sr-Cyrl-RS"/>
        </w:rPr>
        <w:t>т</w:t>
      </w:r>
      <w:r w:rsidR="00801147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е </w:t>
      </w:r>
      <w:r w:rsidR="00096452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рекламације</w:t>
      </w:r>
      <w:r w:rsidR="00801147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, а</w:t>
      </w:r>
      <w:r w:rsidR="009B6885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1105DB">
        <w:rPr>
          <w:rFonts w:ascii="Arial" w:eastAsia="Times New Roman" w:hAnsi="Arial" w:cs="Arial"/>
          <w:bCs/>
          <w:sz w:val="28"/>
          <w:szCs w:val="28"/>
          <w:lang w:val="sr-Cyrl-RS"/>
        </w:rPr>
        <w:t>учесник на ког</w:t>
      </w:r>
      <w:r w:rsidR="00FA5BE8">
        <w:rPr>
          <w:rFonts w:ascii="Arial" w:eastAsia="Times New Roman" w:hAnsi="Arial" w:cs="Arial"/>
          <w:bCs/>
          <w:sz w:val="28"/>
          <w:szCs w:val="28"/>
          <w:lang w:val="sr-Cyrl-RS"/>
        </w:rPr>
        <w:t>а</w:t>
      </w:r>
      <w:r w:rsidR="001105DB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се </w:t>
      </w:r>
      <w:r w:rsidR="00FA5BE8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ова корекција </w:t>
      </w:r>
      <w:r w:rsidR="001105DB">
        <w:rPr>
          <w:rFonts w:ascii="Arial" w:eastAsia="Times New Roman" w:hAnsi="Arial" w:cs="Arial"/>
          <w:bCs/>
          <w:sz w:val="28"/>
          <w:szCs w:val="28"/>
          <w:lang w:val="sr-Cyrl-RS"/>
        </w:rPr>
        <w:t>односи</w:t>
      </w:r>
      <w:r w:rsidR="00FD7D5B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096452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дужан </w:t>
      </w:r>
      <w:r w:rsidR="005F70D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је </w:t>
      </w:r>
      <w:r w:rsidR="00096452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да изврши плаћање </w:t>
      </w:r>
      <w:r w:rsidR="001105DB">
        <w:rPr>
          <w:rFonts w:ascii="Arial" w:eastAsia="Times New Roman" w:hAnsi="Arial" w:cs="Arial"/>
          <w:bCs/>
          <w:sz w:val="28"/>
          <w:szCs w:val="28"/>
          <w:lang w:val="sr-Cyrl-RS"/>
        </w:rPr>
        <w:t>у складу с том корекцијом</w:t>
      </w:r>
      <w:r w:rsidR="001105DB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="00096452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у року од </w:t>
      </w:r>
      <w:r w:rsidR="001105DB">
        <w:rPr>
          <w:rFonts w:ascii="Arial" w:eastAsia="Times New Roman" w:hAnsi="Arial" w:cs="Arial"/>
          <w:bCs/>
          <w:sz w:val="28"/>
          <w:szCs w:val="28"/>
          <w:lang w:val="sr-Cyrl-RS"/>
        </w:rPr>
        <w:t>пет</w:t>
      </w:r>
      <w:r w:rsidR="00096452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дана од дана </w:t>
      </w:r>
      <w:r w:rsidR="00FA5BE8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њеног </w:t>
      </w:r>
      <w:r w:rsidR="00096452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пријема. </w:t>
      </w:r>
    </w:p>
    <w:p w:rsidR="00323957" w:rsidRPr="007905B9" w:rsidRDefault="00323957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323957" w:rsidRPr="00C67AED" w:rsidRDefault="00323957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Ако </w:t>
      </w:r>
      <w:r w:rsidR="009B6885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Народна банка Србије оцени да 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рекламација </w:t>
      </w:r>
      <w:r w:rsidR="009B6885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из става </w:t>
      </w:r>
      <w:r w:rsidR="00801147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4</w:t>
      </w:r>
      <w:r w:rsidR="009B6885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. ове тачке 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није основана, учесници се о томе обавештавају у року од </w:t>
      </w:r>
      <w:r w:rsidR="00FD7D5B">
        <w:rPr>
          <w:rFonts w:ascii="Arial" w:eastAsia="Times New Roman" w:hAnsi="Arial" w:cs="Arial"/>
          <w:bCs/>
          <w:sz w:val="28"/>
          <w:szCs w:val="28"/>
          <w:lang w:val="sr-Cyrl-RS"/>
        </w:rPr>
        <w:t>30</w:t>
      </w:r>
      <w:r w:rsidR="001105DB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дана од дана пријема </w:t>
      </w:r>
      <w:r w:rsidR="00801147"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ов</w:t>
      </w:r>
      <w:r w:rsidRPr="007905B9">
        <w:rPr>
          <w:rFonts w:ascii="Arial" w:eastAsia="Times New Roman" w:hAnsi="Arial" w:cs="Arial"/>
          <w:bCs/>
          <w:sz w:val="28"/>
          <w:szCs w:val="28"/>
          <w:lang w:val="sr-Cyrl-RS"/>
        </w:rPr>
        <w:t>е рекламације</w:t>
      </w:r>
      <w:r w:rsidR="001105DB">
        <w:rPr>
          <w:rFonts w:ascii="Arial" w:eastAsia="Times New Roman" w:hAnsi="Arial" w:cs="Arial"/>
          <w:bCs/>
          <w:sz w:val="28"/>
          <w:szCs w:val="28"/>
          <w:lang w:val="sr-Cyrl-RS"/>
        </w:rPr>
        <w:t>.</w:t>
      </w:r>
      <w:r w:rsidR="00745D21">
        <w:rPr>
          <w:rFonts w:ascii="Arial" w:eastAsia="Times New Roman" w:hAnsi="Arial" w:cs="Arial"/>
          <w:bCs/>
          <w:sz w:val="28"/>
          <w:szCs w:val="28"/>
          <w:lang w:val="sr-Cyrl-RS"/>
        </w:rPr>
        <w:t xml:space="preserve"> </w:t>
      </w:r>
    </w:p>
    <w:p w:rsidR="00096452" w:rsidRPr="00C67AED" w:rsidRDefault="00096452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745D21" w:rsidRDefault="00096452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Cs/>
          <w:sz w:val="28"/>
          <w:szCs w:val="28"/>
          <w:lang w:val="sr-Cyrl-RS"/>
        </w:rPr>
        <w:tab/>
      </w:r>
    </w:p>
    <w:p w:rsidR="00745D21" w:rsidRDefault="00745D21" w:rsidP="00745D21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Cs/>
          <w:sz w:val="28"/>
          <w:szCs w:val="28"/>
          <w:lang w:val="sr-Cyrl-RS"/>
        </w:rPr>
        <w:br w:type="page"/>
      </w:r>
    </w:p>
    <w:p w:rsidR="00804C11" w:rsidRPr="002E2A12" w:rsidRDefault="00804C1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Latn-RS"/>
        </w:rPr>
      </w:pPr>
    </w:p>
    <w:p w:rsidR="00804C11" w:rsidRPr="00C67AED" w:rsidRDefault="00804C11" w:rsidP="00745D21">
      <w:pPr>
        <w:spacing w:after="0" w:line="240" w:lineRule="auto"/>
        <w:jc w:val="right"/>
        <w:rPr>
          <w:rFonts w:ascii="Arial" w:hAnsi="Arial"/>
          <w:sz w:val="28"/>
          <w:lang w:val="sr-Cyrl-RS"/>
        </w:rPr>
      </w:pPr>
      <w:r w:rsidRPr="00C67AED">
        <w:rPr>
          <w:rFonts w:ascii="Arial" w:hAnsi="Arial"/>
          <w:sz w:val="28"/>
          <w:lang w:val="sr-Cyrl-RS"/>
        </w:rPr>
        <w:t>Образац IPS_НБС_Рег</w:t>
      </w:r>
    </w:p>
    <w:p w:rsidR="00804C11" w:rsidRPr="00C67AED" w:rsidRDefault="00804C11" w:rsidP="00745D21">
      <w:pPr>
        <w:spacing w:after="0" w:line="240" w:lineRule="auto"/>
        <w:jc w:val="both"/>
        <w:rPr>
          <w:rFonts w:ascii="Arial" w:hAnsi="Arial"/>
          <w:b/>
          <w:sz w:val="28"/>
          <w:lang w:val="sr-Cyrl-RS"/>
        </w:rPr>
      </w:pPr>
    </w:p>
    <w:p w:rsidR="00D025DE" w:rsidRPr="00C67AED" w:rsidRDefault="00D025DE" w:rsidP="00745D21">
      <w:pPr>
        <w:spacing w:after="0" w:line="240" w:lineRule="auto"/>
        <w:jc w:val="both"/>
        <w:rPr>
          <w:rFonts w:ascii="Arial" w:hAnsi="Arial"/>
          <w:b/>
          <w:sz w:val="28"/>
          <w:lang w:val="sr-Cyrl-RS"/>
        </w:rPr>
      </w:pPr>
    </w:p>
    <w:p w:rsidR="00804C11" w:rsidRPr="00C67AED" w:rsidRDefault="00804C11" w:rsidP="00745D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Захтев за регистрацију</w:t>
      </w:r>
    </w:p>
    <w:p w:rsidR="00804C11" w:rsidRPr="00C67AED" w:rsidRDefault="00804C11" w:rsidP="00745D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примаоца плаћања у BP НБС</w:t>
      </w:r>
    </w:p>
    <w:tbl>
      <w:tblPr>
        <w:tblpPr w:leftFromText="180" w:rightFromText="180" w:vertAnchor="text" w:horzAnchor="margin" w:tblpX="102" w:tblpY="214"/>
        <w:tblW w:w="9651" w:type="dxa"/>
        <w:tblCellSpacing w:w="56" w:type="dxa"/>
        <w:tblLook w:val="01E0" w:firstRow="1" w:lastRow="1" w:firstColumn="1" w:lastColumn="1" w:noHBand="0" w:noVBand="0"/>
      </w:tblPr>
      <w:tblGrid>
        <w:gridCol w:w="3767"/>
        <w:gridCol w:w="5884"/>
      </w:tblGrid>
      <w:tr w:rsidR="00804C11" w:rsidRPr="00FD7D5B" w:rsidTr="00AA67E1">
        <w:trPr>
          <w:trHeight w:val="634"/>
          <w:tblCellSpacing w:w="56" w:type="dxa"/>
        </w:trPr>
        <w:tc>
          <w:tcPr>
            <w:tcW w:w="35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4C11" w:rsidRPr="00C67AED" w:rsidRDefault="00804C11" w:rsidP="00745D21">
            <w:pPr>
              <w:spacing w:after="0" w:line="240" w:lineRule="auto"/>
              <w:rPr>
                <w:rFonts w:ascii="Arial" w:hAnsi="Arial"/>
                <w:sz w:val="28"/>
                <w:lang w:val="sr-Cyrl-RS"/>
              </w:rPr>
            </w:pPr>
            <w:r w:rsidRPr="00C67AED">
              <w:rPr>
                <w:rFonts w:ascii="Arial" w:hAnsi="Arial"/>
                <w:sz w:val="28"/>
                <w:lang w:val="sr-Cyrl-RS"/>
              </w:rPr>
              <w:t>Пословно име/назив учесника у IPS НБС систему</w:t>
            </w:r>
          </w:p>
        </w:tc>
        <w:tc>
          <w:tcPr>
            <w:tcW w:w="5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4C11" w:rsidRPr="00C67AED" w:rsidRDefault="00804C11" w:rsidP="00745D21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sr-Cyrl-RS"/>
              </w:rPr>
            </w:pPr>
          </w:p>
        </w:tc>
      </w:tr>
      <w:tr w:rsidR="00804C11" w:rsidRPr="00C67AED" w:rsidTr="00AA67E1">
        <w:trPr>
          <w:trHeight w:val="539"/>
          <w:tblCellSpacing w:w="56" w:type="dxa"/>
        </w:trPr>
        <w:tc>
          <w:tcPr>
            <w:tcW w:w="35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4C11" w:rsidRPr="00C67AED" w:rsidRDefault="00804C11" w:rsidP="00745D21">
            <w:pPr>
              <w:spacing w:after="0" w:line="240" w:lineRule="auto"/>
              <w:jc w:val="both"/>
              <w:rPr>
                <w:rFonts w:ascii="Arial" w:hAnsi="Arial"/>
                <w:sz w:val="28"/>
                <w:lang w:val="sr-Cyrl-RS"/>
              </w:rPr>
            </w:pPr>
            <w:r w:rsidRPr="00C67AED">
              <w:rPr>
                <w:rFonts w:ascii="Arial" w:hAnsi="Arial"/>
                <w:sz w:val="28"/>
                <w:lang w:val="sr-Cyrl-RS"/>
              </w:rPr>
              <w:t>Матични број учесника:</w:t>
            </w:r>
          </w:p>
        </w:tc>
        <w:tc>
          <w:tcPr>
            <w:tcW w:w="5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4C11" w:rsidRPr="00C67AED" w:rsidRDefault="00804C11" w:rsidP="00745D21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sr-Cyrl-RS"/>
              </w:rPr>
            </w:pPr>
          </w:p>
        </w:tc>
      </w:tr>
    </w:tbl>
    <w:p w:rsidR="00804C11" w:rsidRPr="00C67AED" w:rsidRDefault="00804C11" w:rsidP="00745D21">
      <w:pPr>
        <w:spacing w:after="0" w:line="240" w:lineRule="auto"/>
        <w:jc w:val="both"/>
        <w:rPr>
          <w:rFonts w:ascii="Arial" w:hAnsi="Arial"/>
          <w:b/>
          <w:sz w:val="28"/>
          <w:lang w:val="sr-Cyrl-RS"/>
        </w:rPr>
      </w:pPr>
    </w:p>
    <w:p w:rsidR="00804C11" w:rsidRPr="00C67AED" w:rsidRDefault="00804C11" w:rsidP="00745D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C67AED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Подаци о примаоцу плаћања</w:t>
      </w:r>
    </w:p>
    <w:tbl>
      <w:tblPr>
        <w:tblpPr w:leftFromText="180" w:rightFromText="180" w:vertAnchor="text" w:horzAnchor="margin" w:tblpX="156" w:tblpY="237"/>
        <w:tblW w:w="9878" w:type="dxa"/>
        <w:tblCellSpacing w:w="56" w:type="dxa"/>
        <w:tblLook w:val="01E0" w:firstRow="1" w:lastRow="1" w:firstColumn="1" w:lastColumn="1" w:noHBand="0" w:noVBand="0"/>
      </w:tblPr>
      <w:tblGrid>
        <w:gridCol w:w="4058"/>
        <w:gridCol w:w="5820"/>
      </w:tblGrid>
      <w:tr w:rsidR="00804C11" w:rsidRPr="00C67AED" w:rsidTr="00AA67E1">
        <w:trPr>
          <w:trHeight w:val="621"/>
          <w:tblCellSpacing w:w="56" w:type="dxa"/>
        </w:trPr>
        <w:tc>
          <w:tcPr>
            <w:tcW w:w="3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4C11" w:rsidRPr="00C67AED" w:rsidRDefault="00804C11" w:rsidP="00745D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val="sr-Cyrl-RS"/>
              </w:rPr>
            </w:pPr>
            <w:r w:rsidRPr="00C67AED">
              <w:rPr>
                <w:rFonts w:ascii="Arial" w:eastAsia="Times New Roman" w:hAnsi="Arial" w:cs="Arial"/>
                <w:bCs/>
                <w:sz w:val="28"/>
                <w:szCs w:val="28"/>
                <w:lang w:val="sr-Cyrl-RS"/>
              </w:rPr>
              <w:t>Назив примаоца плаћања:</w:t>
            </w:r>
          </w:p>
        </w:tc>
        <w:tc>
          <w:tcPr>
            <w:tcW w:w="5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4C11" w:rsidRPr="00C67AED" w:rsidRDefault="00804C11" w:rsidP="00745D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r-Cyrl-RS"/>
              </w:rPr>
            </w:pPr>
          </w:p>
        </w:tc>
      </w:tr>
      <w:tr w:rsidR="00804C11" w:rsidRPr="00C67AED" w:rsidTr="00AA67E1">
        <w:trPr>
          <w:trHeight w:val="621"/>
          <w:tblCellSpacing w:w="56" w:type="dxa"/>
        </w:trPr>
        <w:tc>
          <w:tcPr>
            <w:tcW w:w="3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4C11" w:rsidRPr="00C67AED" w:rsidRDefault="00804C11" w:rsidP="00745D21">
            <w:pPr>
              <w:spacing w:after="0" w:line="240" w:lineRule="auto"/>
              <w:jc w:val="both"/>
              <w:rPr>
                <w:rFonts w:ascii="Arial" w:hAnsi="Arial"/>
                <w:sz w:val="28"/>
                <w:lang w:val="sr-Cyrl-RS"/>
              </w:rPr>
            </w:pPr>
            <w:r w:rsidRPr="00C67AED">
              <w:rPr>
                <w:rFonts w:ascii="Arial" w:hAnsi="Arial"/>
                <w:sz w:val="28"/>
                <w:lang w:val="sr-Cyrl-RS"/>
              </w:rPr>
              <w:t>Матични број:</w:t>
            </w:r>
          </w:p>
        </w:tc>
        <w:tc>
          <w:tcPr>
            <w:tcW w:w="5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4C11" w:rsidRPr="00C67AED" w:rsidRDefault="00804C11" w:rsidP="00745D21">
            <w:pPr>
              <w:spacing w:after="0" w:line="240" w:lineRule="auto"/>
              <w:jc w:val="both"/>
              <w:rPr>
                <w:rFonts w:ascii="Arial" w:hAnsi="Arial"/>
                <w:sz w:val="28"/>
                <w:lang w:val="sr-Cyrl-RS"/>
              </w:rPr>
            </w:pPr>
          </w:p>
        </w:tc>
      </w:tr>
      <w:tr w:rsidR="00804C11" w:rsidRPr="00C67AED" w:rsidTr="00AA67E1">
        <w:trPr>
          <w:trHeight w:val="621"/>
          <w:tblCellSpacing w:w="56" w:type="dxa"/>
        </w:trPr>
        <w:tc>
          <w:tcPr>
            <w:tcW w:w="3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4C11" w:rsidRPr="00C67AED" w:rsidRDefault="00804C11" w:rsidP="00745D21">
            <w:pPr>
              <w:spacing w:after="0" w:line="240" w:lineRule="auto"/>
              <w:jc w:val="both"/>
              <w:rPr>
                <w:rFonts w:ascii="Arial" w:hAnsi="Arial"/>
                <w:sz w:val="28"/>
                <w:lang w:val="sr-Cyrl-RS"/>
              </w:rPr>
            </w:pPr>
            <w:r w:rsidRPr="00C67AED">
              <w:rPr>
                <w:rFonts w:ascii="Arial" w:hAnsi="Arial"/>
                <w:sz w:val="28"/>
                <w:lang w:val="sr-Cyrl-RS"/>
              </w:rPr>
              <w:t>ПИБ:</w:t>
            </w:r>
          </w:p>
        </w:tc>
        <w:tc>
          <w:tcPr>
            <w:tcW w:w="5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04C11" w:rsidRPr="00C67AED" w:rsidRDefault="00804C11" w:rsidP="00745D21">
            <w:pPr>
              <w:spacing w:after="0" w:line="240" w:lineRule="auto"/>
              <w:jc w:val="both"/>
              <w:rPr>
                <w:rFonts w:ascii="Arial" w:hAnsi="Arial"/>
                <w:sz w:val="28"/>
                <w:lang w:val="sr-Cyrl-RS"/>
              </w:rPr>
            </w:pPr>
          </w:p>
        </w:tc>
      </w:tr>
    </w:tbl>
    <w:p w:rsidR="00804C11" w:rsidRPr="00C67AED" w:rsidRDefault="00804C11" w:rsidP="00745D21">
      <w:pPr>
        <w:spacing w:after="0" w:line="240" w:lineRule="auto"/>
        <w:jc w:val="both"/>
        <w:rPr>
          <w:rFonts w:ascii="Arial" w:hAnsi="Arial"/>
          <w:sz w:val="28"/>
          <w:lang w:val="sr-Cyrl-RS"/>
        </w:rPr>
      </w:pPr>
    </w:p>
    <w:p w:rsidR="00DC0050" w:rsidRPr="00C67AED" w:rsidRDefault="00DC0050" w:rsidP="00745D21">
      <w:pPr>
        <w:spacing w:after="0" w:line="240" w:lineRule="auto"/>
        <w:jc w:val="both"/>
        <w:rPr>
          <w:rFonts w:ascii="Arial" w:hAnsi="Arial"/>
          <w:sz w:val="28"/>
          <w:lang w:val="sr-Cyrl-RS"/>
        </w:rPr>
      </w:pPr>
    </w:p>
    <w:p w:rsidR="00DC0050" w:rsidRPr="00C67AED" w:rsidRDefault="00DC0050" w:rsidP="00745D21">
      <w:pPr>
        <w:spacing w:after="0" w:line="240" w:lineRule="auto"/>
        <w:jc w:val="both"/>
        <w:rPr>
          <w:rFonts w:ascii="Arial" w:hAnsi="Arial"/>
          <w:sz w:val="28"/>
          <w:lang w:val="sr-Cyrl-RS"/>
        </w:rPr>
      </w:pPr>
    </w:p>
    <w:p w:rsidR="00804C11" w:rsidRPr="00C67AED" w:rsidRDefault="00804C11" w:rsidP="00745D21">
      <w:pPr>
        <w:spacing w:after="0" w:line="240" w:lineRule="auto"/>
        <w:jc w:val="both"/>
        <w:rPr>
          <w:rFonts w:ascii="Arial" w:hAnsi="Arial"/>
          <w:sz w:val="20"/>
          <w:szCs w:val="20"/>
          <w:lang w:val="sr-Cyrl-RS"/>
        </w:rPr>
      </w:pPr>
      <w:r w:rsidRPr="00C67AED">
        <w:rPr>
          <w:rFonts w:ascii="Arial" w:eastAsia="Times New Roman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97B38" wp14:editId="2D58DF9F">
                <wp:simplePos x="0" y="0"/>
                <wp:positionH relativeFrom="column">
                  <wp:posOffset>1013929</wp:posOffset>
                </wp:positionH>
                <wp:positionV relativeFrom="paragraph">
                  <wp:posOffset>135558</wp:posOffset>
                </wp:positionV>
                <wp:extent cx="1287145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14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10.65pt" to="181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" strokeweight=".25pt"/>
            </w:pict>
          </mc:Fallback>
        </mc:AlternateContent>
      </w:r>
      <w:r w:rsidRPr="00C67AED">
        <w:rPr>
          <w:rFonts w:ascii="Arial" w:hAnsi="Arial"/>
          <w:sz w:val="20"/>
          <w:szCs w:val="20"/>
          <w:lang w:val="sr-Cyrl-RS"/>
        </w:rPr>
        <w:t xml:space="preserve">Место и датум: </w:t>
      </w:r>
    </w:p>
    <w:p w:rsidR="00804C11" w:rsidRPr="00C67AED" w:rsidRDefault="00804C1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</w:p>
    <w:p w:rsidR="00804C11" w:rsidRPr="00C67AED" w:rsidRDefault="00804C1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</w:p>
    <w:p w:rsidR="00804C11" w:rsidRPr="00C67AED" w:rsidRDefault="00804C1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</w:p>
    <w:p w:rsidR="00804C11" w:rsidRPr="00C67AED" w:rsidRDefault="00804C1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C67AED">
        <w:rPr>
          <w:rFonts w:ascii="Arial" w:eastAsia="Times New Roman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7AD27" wp14:editId="010A9B92">
                <wp:simplePos x="0" y="0"/>
                <wp:positionH relativeFrom="column">
                  <wp:posOffset>2797451</wp:posOffset>
                </wp:positionH>
                <wp:positionV relativeFrom="paragraph">
                  <wp:posOffset>105410</wp:posOffset>
                </wp:positionV>
                <wp:extent cx="2673323" cy="0"/>
                <wp:effectExtent l="0" t="0" r="133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23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8.3pt" to="430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" strokeweight=".25pt"/>
            </w:pict>
          </mc:Fallback>
        </mc:AlternateContent>
      </w:r>
      <w:r w:rsidRPr="00C67AED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             </w:t>
      </w:r>
      <w:r w:rsidRPr="00C67AED">
        <w:rPr>
          <w:rFonts w:ascii="Arial" w:eastAsia="Times New Roman" w:hAnsi="Arial" w:cs="Arial"/>
          <w:bCs/>
          <w:sz w:val="20"/>
          <w:szCs w:val="20"/>
          <w:lang w:val="sr-Cyrl-RS"/>
        </w:rPr>
        <w:tab/>
      </w:r>
      <w:r w:rsidRPr="00C67AED">
        <w:rPr>
          <w:rFonts w:ascii="Arial" w:eastAsia="Times New Roman" w:hAnsi="Arial" w:cs="Arial"/>
          <w:bCs/>
          <w:sz w:val="20"/>
          <w:szCs w:val="20"/>
          <w:lang w:val="sr-Cyrl-RS"/>
        </w:rPr>
        <w:tab/>
      </w:r>
      <w:r w:rsidRPr="00C67AED">
        <w:rPr>
          <w:rFonts w:ascii="Arial" w:eastAsia="Times New Roman" w:hAnsi="Arial" w:cs="Arial"/>
          <w:bCs/>
          <w:sz w:val="20"/>
          <w:szCs w:val="20"/>
          <w:lang w:val="sr-Cyrl-RS"/>
        </w:rPr>
        <w:tab/>
      </w:r>
      <w:r w:rsidRPr="00C67AED">
        <w:rPr>
          <w:rFonts w:ascii="Arial" w:eastAsia="Times New Roman" w:hAnsi="Arial" w:cs="Arial"/>
          <w:bCs/>
          <w:sz w:val="20"/>
          <w:szCs w:val="20"/>
          <w:lang w:val="sr-Cyrl-RS"/>
        </w:rPr>
        <w:tab/>
      </w:r>
    </w:p>
    <w:p w:rsidR="00804C11" w:rsidRPr="00C67AED" w:rsidRDefault="00804C1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C67AED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</w:t>
      </w:r>
    </w:p>
    <w:p w:rsidR="00804C11" w:rsidRPr="00C67AED" w:rsidRDefault="00804C1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C67AED">
        <w:rPr>
          <w:rFonts w:ascii="Arial" w:eastAsia="Times New Roman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EE0D2" wp14:editId="63039548">
                <wp:simplePos x="0" y="0"/>
                <wp:positionH relativeFrom="column">
                  <wp:posOffset>2797452</wp:posOffset>
                </wp:positionH>
                <wp:positionV relativeFrom="paragraph">
                  <wp:posOffset>112064</wp:posOffset>
                </wp:positionV>
                <wp:extent cx="2672715" cy="0"/>
                <wp:effectExtent l="0" t="0" r="133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271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8.8pt" to="430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" strokeweight=".25pt"/>
            </w:pict>
          </mc:Fallback>
        </mc:AlternateContent>
      </w:r>
    </w:p>
    <w:p w:rsidR="00804C11" w:rsidRPr="00C67AED" w:rsidRDefault="00804C11" w:rsidP="00745D2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val="sr-Cyrl-RS"/>
        </w:rPr>
      </w:pPr>
      <w:r w:rsidRPr="00C67AED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                                                                        </w:t>
      </w:r>
      <w:r w:rsidRPr="00C67AED">
        <w:rPr>
          <w:rFonts w:ascii="Arial" w:hAnsi="Arial"/>
          <w:sz w:val="20"/>
          <w:szCs w:val="20"/>
          <w:lang w:val="sr-Cyrl-RS"/>
        </w:rPr>
        <w:t>(</w:t>
      </w:r>
      <w:r w:rsidRPr="00C67AED">
        <w:rPr>
          <w:rFonts w:ascii="Arial" w:eastAsia="Times New Roman" w:hAnsi="Arial" w:cs="Arial"/>
          <w:bCs/>
          <w:sz w:val="20"/>
          <w:szCs w:val="20"/>
          <w:lang w:val="sr-Cyrl-RS"/>
        </w:rPr>
        <w:t>з</w:t>
      </w:r>
      <w:r w:rsidRPr="00C67AED">
        <w:rPr>
          <w:rFonts w:ascii="Arial" w:eastAsia="Times New Roman" w:hAnsi="Arial" w:cs="Arial"/>
          <w:bCs/>
          <w:i/>
          <w:sz w:val="20"/>
          <w:szCs w:val="20"/>
          <w:lang w:val="sr-Cyrl-RS"/>
        </w:rPr>
        <w:t>аконски заступник/ци учесника у IPS НБС систему)</w:t>
      </w:r>
    </w:p>
    <w:p w:rsidR="00804C11" w:rsidRPr="00C67AED" w:rsidRDefault="00804C1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</w:p>
    <w:p w:rsidR="00804C11" w:rsidRPr="00C67AED" w:rsidRDefault="00804C11" w:rsidP="00745D2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sr-Cyrl-RS"/>
        </w:rPr>
      </w:pPr>
    </w:p>
    <w:p w:rsidR="00804C11" w:rsidRPr="00C67AED" w:rsidRDefault="00804C11" w:rsidP="00745D21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sz w:val="16"/>
          <w:szCs w:val="16"/>
          <w:lang w:val="sr-Cyrl-RS"/>
        </w:rPr>
      </w:pPr>
    </w:p>
    <w:sectPr w:rsidR="00804C11" w:rsidRPr="00C67AED" w:rsidSect="00B16B04"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A4" w:rsidRDefault="001A4AA4" w:rsidP="00443590">
      <w:pPr>
        <w:spacing w:after="0" w:line="240" w:lineRule="auto"/>
      </w:pPr>
      <w:r>
        <w:separator/>
      </w:r>
    </w:p>
  </w:endnote>
  <w:endnote w:type="continuationSeparator" w:id="0">
    <w:p w:rsidR="001A4AA4" w:rsidRDefault="001A4AA4" w:rsidP="00443590">
      <w:pPr>
        <w:spacing w:after="0" w:line="240" w:lineRule="auto"/>
      </w:pPr>
      <w:r>
        <w:continuationSeparator/>
      </w:r>
    </w:p>
  </w:endnote>
  <w:endnote w:type="continuationNotice" w:id="1">
    <w:p w:rsidR="001A4AA4" w:rsidRDefault="001A4A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673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1252" w:rsidRDefault="003A1252" w:rsidP="00B16B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1252" w:rsidRDefault="003A1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A4" w:rsidRDefault="001A4AA4" w:rsidP="00443590">
      <w:pPr>
        <w:spacing w:after="0" w:line="240" w:lineRule="auto"/>
      </w:pPr>
      <w:r>
        <w:separator/>
      </w:r>
    </w:p>
  </w:footnote>
  <w:footnote w:type="continuationSeparator" w:id="0">
    <w:p w:rsidR="001A4AA4" w:rsidRDefault="001A4AA4" w:rsidP="00443590">
      <w:pPr>
        <w:spacing w:after="0" w:line="240" w:lineRule="auto"/>
      </w:pPr>
      <w:r>
        <w:continuationSeparator/>
      </w:r>
    </w:p>
  </w:footnote>
  <w:footnote w:type="continuationNotice" w:id="1">
    <w:p w:rsidR="001A4AA4" w:rsidRDefault="001A4A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99"/>
    <w:multiLevelType w:val="hybridMultilevel"/>
    <w:tmpl w:val="04E2C17E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A29F8"/>
    <w:multiLevelType w:val="hybridMultilevel"/>
    <w:tmpl w:val="E2DC96B8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17F6F"/>
    <w:multiLevelType w:val="hybridMultilevel"/>
    <w:tmpl w:val="F028BB6A"/>
    <w:lvl w:ilvl="0" w:tplc="241A0011">
      <w:start w:val="1"/>
      <w:numFmt w:val="decimal"/>
      <w:lvlText w:val="%1)"/>
      <w:lvlJc w:val="left"/>
      <w:pPr>
        <w:ind w:left="1155" w:hanging="360"/>
      </w:pPr>
    </w:lvl>
    <w:lvl w:ilvl="1" w:tplc="241A0019" w:tentative="1">
      <w:start w:val="1"/>
      <w:numFmt w:val="lowerLetter"/>
      <w:lvlText w:val="%2."/>
      <w:lvlJc w:val="left"/>
      <w:pPr>
        <w:ind w:left="1875" w:hanging="360"/>
      </w:pPr>
    </w:lvl>
    <w:lvl w:ilvl="2" w:tplc="241A001B" w:tentative="1">
      <w:start w:val="1"/>
      <w:numFmt w:val="lowerRoman"/>
      <w:lvlText w:val="%3."/>
      <w:lvlJc w:val="right"/>
      <w:pPr>
        <w:ind w:left="2595" w:hanging="180"/>
      </w:pPr>
    </w:lvl>
    <w:lvl w:ilvl="3" w:tplc="241A000F" w:tentative="1">
      <w:start w:val="1"/>
      <w:numFmt w:val="decimal"/>
      <w:lvlText w:val="%4."/>
      <w:lvlJc w:val="left"/>
      <w:pPr>
        <w:ind w:left="3315" w:hanging="360"/>
      </w:pPr>
    </w:lvl>
    <w:lvl w:ilvl="4" w:tplc="241A0019" w:tentative="1">
      <w:start w:val="1"/>
      <w:numFmt w:val="lowerLetter"/>
      <w:lvlText w:val="%5."/>
      <w:lvlJc w:val="left"/>
      <w:pPr>
        <w:ind w:left="4035" w:hanging="360"/>
      </w:pPr>
    </w:lvl>
    <w:lvl w:ilvl="5" w:tplc="241A001B" w:tentative="1">
      <w:start w:val="1"/>
      <w:numFmt w:val="lowerRoman"/>
      <w:lvlText w:val="%6."/>
      <w:lvlJc w:val="right"/>
      <w:pPr>
        <w:ind w:left="4755" w:hanging="180"/>
      </w:pPr>
    </w:lvl>
    <w:lvl w:ilvl="6" w:tplc="241A000F" w:tentative="1">
      <w:start w:val="1"/>
      <w:numFmt w:val="decimal"/>
      <w:lvlText w:val="%7."/>
      <w:lvlJc w:val="left"/>
      <w:pPr>
        <w:ind w:left="5475" w:hanging="360"/>
      </w:pPr>
    </w:lvl>
    <w:lvl w:ilvl="7" w:tplc="241A0019" w:tentative="1">
      <w:start w:val="1"/>
      <w:numFmt w:val="lowerLetter"/>
      <w:lvlText w:val="%8."/>
      <w:lvlJc w:val="left"/>
      <w:pPr>
        <w:ind w:left="6195" w:hanging="360"/>
      </w:pPr>
    </w:lvl>
    <w:lvl w:ilvl="8" w:tplc="2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B4C0885"/>
    <w:multiLevelType w:val="hybridMultilevel"/>
    <w:tmpl w:val="F09E9354"/>
    <w:lvl w:ilvl="0" w:tplc="78364922">
      <w:start w:val="1"/>
      <w:numFmt w:val="decimal"/>
      <w:lvlText w:val="%1."/>
      <w:lvlJc w:val="left"/>
      <w:pPr>
        <w:ind w:left="1036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0C5A07C2"/>
    <w:multiLevelType w:val="hybridMultilevel"/>
    <w:tmpl w:val="30E67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B583F"/>
    <w:multiLevelType w:val="hybridMultilevel"/>
    <w:tmpl w:val="6576DA1A"/>
    <w:lvl w:ilvl="0" w:tplc="40AA2B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C2C5E"/>
    <w:multiLevelType w:val="hybridMultilevel"/>
    <w:tmpl w:val="28FA44AA"/>
    <w:lvl w:ilvl="0" w:tplc="43C09C92">
      <w:start w:val="1"/>
      <w:numFmt w:val="decimal"/>
      <w:lvlText w:val="%1)"/>
      <w:lvlJc w:val="left"/>
      <w:pPr>
        <w:ind w:left="2805" w:hanging="163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50" w:hanging="360"/>
      </w:pPr>
    </w:lvl>
    <w:lvl w:ilvl="2" w:tplc="241A001B" w:tentative="1">
      <w:start w:val="1"/>
      <w:numFmt w:val="lowerRoman"/>
      <w:lvlText w:val="%3."/>
      <w:lvlJc w:val="right"/>
      <w:pPr>
        <w:ind w:left="2970" w:hanging="180"/>
      </w:pPr>
    </w:lvl>
    <w:lvl w:ilvl="3" w:tplc="241A000F" w:tentative="1">
      <w:start w:val="1"/>
      <w:numFmt w:val="decimal"/>
      <w:lvlText w:val="%4."/>
      <w:lvlJc w:val="left"/>
      <w:pPr>
        <w:ind w:left="3690" w:hanging="360"/>
      </w:pPr>
    </w:lvl>
    <w:lvl w:ilvl="4" w:tplc="241A0019" w:tentative="1">
      <w:start w:val="1"/>
      <w:numFmt w:val="lowerLetter"/>
      <w:lvlText w:val="%5."/>
      <w:lvlJc w:val="left"/>
      <w:pPr>
        <w:ind w:left="4410" w:hanging="360"/>
      </w:pPr>
    </w:lvl>
    <w:lvl w:ilvl="5" w:tplc="241A001B" w:tentative="1">
      <w:start w:val="1"/>
      <w:numFmt w:val="lowerRoman"/>
      <w:lvlText w:val="%6."/>
      <w:lvlJc w:val="right"/>
      <w:pPr>
        <w:ind w:left="5130" w:hanging="180"/>
      </w:pPr>
    </w:lvl>
    <w:lvl w:ilvl="6" w:tplc="241A000F" w:tentative="1">
      <w:start w:val="1"/>
      <w:numFmt w:val="decimal"/>
      <w:lvlText w:val="%7."/>
      <w:lvlJc w:val="left"/>
      <w:pPr>
        <w:ind w:left="5850" w:hanging="360"/>
      </w:pPr>
    </w:lvl>
    <w:lvl w:ilvl="7" w:tplc="241A0019" w:tentative="1">
      <w:start w:val="1"/>
      <w:numFmt w:val="lowerLetter"/>
      <w:lvlText w:val="%8."/>
      <w:lvlJc w:val="left"/>
      <w:pPr>
        <w:ind w:left="6570" w:hanging="360"/>
      </w:pPr>
    </w:lvl>
    <w:lvl w:ilvl="8" w:tplc="2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16211781"/>
    <w:multiLevelType w:val="hybridMultilevel"/>
    <w:tmpl w:val="FDD477F8"/>
    <w:lvl w:ilvl="0" w:tplc="35042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4A7BC6"/>
    <w:multiLevelType w:val="hybridMultilevel"/>
    <w:tmpl w:val="CF14DB80"/>
    <w:lvl w:ilvl="0" w:tplc="9620B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F6ECE"/>
    <w:multiLevelType w:val="hybridMultilevel"/>
    <w:tmpl w:val="B834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7282B"/>
    <w:multiLevelType w:val="hybridMultilevel"/>
    <w:tmpl w:val="8C90FEF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6387E"/>
    <w:multiLevelType w:val="hybridMultilevel"/>
    <w:tmpl w:val="06A8D21A"/>
    <w:lvl w:ilvl="0" w:tplc="C38430D6">
      <w:start w:val="2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55E65"/>
    <w:multiLevelType w:val="multilevel"/>
    <w:tmpl w:val="6766318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9C5C1F"/>
    <w:multiLevelType w:val="hybridMultilevel"/>
    <w:tmpl w:val="BDF6F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72CFA"/>
    <w:multiLevelType w:val="hybridMultilevel"/>
    <w:tmpl w:val="64965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F69B1"/>
    <w:multiLevelType w:val="hybridMultilevel"/>
    <w:tmpl w:val="4BF208C0"/>
    <w:lvl w:ilvl="0" w:tplc="2C9CB53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2F6858B7"/>
    <w:multiLevelType w:val="hybridMultilevel"/>
    <w:tmpl w:val="9C4C8F60"/>
    <w:lvl w:ilvl="0" w:tplc="1E0054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40174D"/>
    <w:multiLevelType w:val="hybridMultilevel"/>
    <w:tmpl w:val="B834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65BD4"/>
    <w:multiLevelType w:val="hybridMultilevel"/>
    <w:tmpl w:val="A06E423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70D14"/>
    <w:multiLevelType w:val="hybridMultilevel"/>
    <w:tmpl w:val="DCC0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51B33"/>
    <w:multiLevelType w:val="hybridMultilevel"/>
    <w:tmpl w:val="7590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407CC"/>
    <w:multiLevelType w:val="hybridMultilevel"/>
    <w:tmpl w:val="AB4C18E8"/>
    <w:lvl w:ilvl="0" w:tplc="BEE86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B1C94"/>
    <w:multiLevelType w:val="hybridMultilevel"/>
    <w:tmpl w:val="E5D847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91CD9"/>
    <w:multiLevelType w:val="hybridMultilevel"/>
    <w:tmpl w:val="D6C49FDC"/>
    <w:lvl w:ilvl="0" w:tplc="40AA2B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26481"/>
    <w:multiLevelType w:val="hybridMultilevel"/>
    <w:tmpl w:val="05FC0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F4BF2"/>
    <w:multiLevelType w:val="hybridMultilevel"/>
    <w:tmpl w:val="5978C4FC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648" w:hanging="360"/>
      </w:pPr>
    </w:lvl>
    <w:lvl w:ilvl="2" w:tplc="241A001B" w:tentative="1">
      <w:start w:val="1"/>
      <w:numFmt w:val="lowerRoman"/>
      <w:lvlText w:val="%3."/>
      <w:lvlJc w:val="right"/>
      <w:pPr>
        <w:ind w:left="2368" w:hanging="180"/>
      </w:pPr>
    </w:lvl>
    <w:lvl w:ilvl="3" w:tplc="241A000F" w:tentative="1">
      <w:start w:val="1"/>
      <w:numFmt w:val="decimal"/>
      <w:lvlText w:val="%4."/>
      <w:lvlJc w:val="left"/>
      <w:pPr>
        <w:ind w:left="3088" w:hanging="360"/>
      </w:pPr>
    </w:lvl>
    <w:lvl w:ilvl="4" w:tplc="241A0019" w:tentative="1">
      <w:start w:val="1"/>
      <w:numFmt w:val="lowerLetter"/>
      <w:lvlText w:val="%5."/>
      <w:lvlJc w:val="left"/>
      <w:pPr>
        <w:ind w:left="3808" w:hanging="360"/>
      </w:pPr>
    </w:lvl>
    <w:lvl w:ilvl="5" w:tplc="241A001B" w:tentative="1">
      <w:start w:val="1"/>
      <w:numFmt w:val="lowerRoman"/>
      <w:lvlText w:val="%6."/>
      <w:lvlJc w:val="right"/>
      <w:pPr>
        <w:ind w:left="4528" w:hanging="180"/>
      </w:pPr>
    </w:lvl>
    <w:lvl w:ilvl="6" w:tplc="241A000F" w:tentative="1">
      <w:start w:val="1"/>
      <w:numFmt w:val="decimal"/>
      <w:lvlText w:val="%7."/>
      <w:lvlJc w:val="left"/>
      <w:pPr>
        <w:ind w:left="5248" w:hanging="360"/>
      </w:pPr>
    </w:lvl>
    <w:lvl w:ilvl="7" w:tplc="241A0019" w:tentative="1">
      <w:start w:val="1"/>
      <w:numFmt w:val="lowerLetter"/>
      <w:lvlText w:val="%8."/>
      <w:lvlJc w:val="left"/>
      <w:pPr>
        <w:ind w:left="5968" w:hanging="360"/>
      </w:pPr>
    </w:lvl>
    <w:lvl w:ilvl="8" w:tplc="2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7"/>
  </w:num>
  <w:num w:numId="5">
    <w:abstractNumId w:val="13"/>
  </w:num>
  <w:num w:numId="6">
    <w:abstractNumId w:val="4"/>
  </w:num>
  <w:num w:numId="7">
    <w:abstractNumId w:val="22"/>
  </w:num>
  <w:num w:numId="8">
    <w:abstractNumId w:val="16"/>
  </w:num>
  <w:num w:numId="9">
    <w:abstractNumId w:val="5"/>
  </w:num>
  <w:num w:numId="10">
    <w:abstractNumId w:val="23"/>
  </w:num>
  <w:num w:numId="11">
    <w:abstractNumId w:val="19"/>
  </w:num>
  <w:num w:numId="12">
    <w:abstractNumId w:val="24"/>
  </w:num>
  <w:num w:numId="13">
    <w:abstractNumId w:val="17"/>
  </w:num>
  <w:num w:numId="14">
    <w:abstractNumId w:val="9"/>
  </w:num>
  <w:num w:numId="15">
    <w:abstractNumId w:val="11"/>
  </w:num>
  <w:num w:numId="16">
    <w:abstractNumId w:val="21"/>
  </w:num>
  <w:num w:numId="17">
    <w:abstractNumId w:val="8"/>
  </w:num>
  <w:num w:numId="18">
    <w:abstractNumId w:val="14"/>
  </w:num>
  <w:num w:numId="19">
    <w:abstractNumId w:val="10"/>
  </w:num>
  <w:num w:numId="20">
    <w:abstractNumId w:val="12"/>
  </w:num>
  <w:num w:numId="21">
    <w:abstractNumId w:val="6"/>
  </w:num>
  <w:num w:numId="22">
    <w:abstractNumId w:val="1"/>
  </w:num>
  <w:num w:numId="23">
    <w:abstractNumId w:val="25"/>
  </w:num>
  <w:num w:numId="24">
    <w:abstractNumId w:val="0"/>
  </w:num>
  <w:num w:numId="25">
    <w:abstractNumId w:val="18"/>
  </w:num>
  <w:num w:numId="26">
    <w:abstractNumId w:val="2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45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BA"/>
    <w:rsid w:val="00005A46"/>
    <w:rsid w:val="00010A6C"/>
    <w:rsid w:val="00012129"/>
    <w:rsid w:val="00013F3E"/>
    <w:rsid w:val="000142E7"/>
    <w:rsid w:val="000147F6"/>
    <w:rsid w:val="000153CB"/>
    <w:rsid w:val="00020DF0"/>
    <w:rsid w:val="00031BB1"/>
    <w:rsid w:val="00037AD0"/>
    <w:rsid w:val="00040AAE"/>
    <w:rsid w:val="00044942"/>
    <w:rsid w:val="00050399"/>
    <w:rsid w:val="00050C1F"/>
    <w:rsid w:val="00056CD5"/>
    <w:rsid w:val="000703D5"/>
    <w:rsid w:val="000770F1"/>
    <w:rsid w:val="000779F4"/>
    <w:rsid w:val="00083EA5"/>
    <w:rsid w:val="00083FD5"/>
    <w:rsid w:val="000848E4"/>
    <w:rsid w:val="00087476"/>
    <w:rsid w:val="00090111"/>
    <w:rsid w:val="000906D5"/>
    <w:rsid w:val="000914C2"/>
    <w:rsid w:val="00092124"/>
    <w:rsid w:val="00093979"/>
    <w:rsid w:val="00093A7C"/>
    <w:rsid w:val="00095AE4"/>
    <w:rsid w:val="00096452"/>
    <w:rsid w:val="00097AB7"/>
    <w:rsid w:val="000A0428"/>
    <w:rsid w:val="000B0D27"/>
    <w:rsid w:val="000B2E2E"/>
    <w:rsid w:val="000B4BC6"/>
    <w:rsid w:val="000B7873"/>
    <w:rsid w:val="000C0840"/>
    <w:rsid w:val="000C3C0F"/>
    <w:rsid w:val="000C692B"/>
    <w:rsid w:val="000D2C0C"/>
    <w:rsid w:val="000D5295"/>
    <w:rsid w:val="000D55F5"/>
    <w:rsid w:val="000D5EB2"/>
    <w:rsid w:val="000E02DB"/>
    <w:rsid w:val="000E03B7"/>
    <w:rsid w:val="000E2DCA"/>
    <w:rsid w:val="000F218A"/>
    <w:rsid w:val="00101FA8"/>
    <w:rsid w:val="0010223F"/>
    <w:rsid w:val="00103E7C"/>
    <w:rsid w:val="00105181"/>
    <w:rsid w:val="00107B2C"/>
    <w:rsid w:val="001105DB"/>
    <w:rsid w:val="00110B00"/>
    <w:rsid w:val="00110C88"/>
    <w:rsid w:val="0011143F"/>
    <w:rsid w:val="0011150C"/>
    <w:rsid w:val="00111DDC"/>
    <w:rsid w:val="00112342"/>
    <w:rsid w:val="00115167"/>
    <w:rsid w:val="001152E5"/>
    <w:rsid w:val="00115E9B"/>
    <w:rsid w:val="00115FDB"/>
    <w:rsid w:val="0012243E"/>
    <w:rsid w:val="00126AF2"/>
    <w:rsid w:val="00127ED2"/>
    <w:rsid w:val="00137169"/>
    <w:rsid w:val="00142485"/>
    <w:rsid w:val="001430E3"/>
    <w:rsid w:val="001446D6"/>
    <w:rsid w:val="00150C23"/>
    <w:rsid w:val="001522F0"/>
    <w:rsid w:val="0015348E"/>
    <w:rsid w:val="00153FD6"/>
    <w:rsid w:val="0015772A"/>
    <w:rsid w:val="001577FB"/>
    <w:rsid w:val="001611B5"/>
    <w:rsid w:val="00162137"/>
    <w:rsid w:val="0016688F"/>
    <w:rsid w:val="0017002D"/>
    <w:rsid w:val="0017010B"/>
    <w:rsid w:val="0017324D"/>
    <w:rsid w:val="00173452"/>
    <w:rsid w:val="0017399A"/>
    <w:rsid w:val="0017457B"/>
    <w:rsid w:val="00175D18"/>
    <w:rsid w:val="0018066C"/>
    <w:rsid w:val="0018190F"/>
    <w:rsid w:val="00182257"/>
    <w:rsid w:val="0018248B"/>
    <w:rsid w:val="00183E34"/>
    <w:rsid w:val="0019728F"/>
    <w:rsid w:val="001975B1"/>
    <w:rsid w:val="001976CA"/>
    <w:rsid w:val="001A0822"/>
    <w:rsid w:val="001A4AA4"/>
    <w:rsid w:val="001A78B4"/>
    <w:rsid w:val="001B190A"/>
    <w:rsid w:val="001B3855"/>
    <w:rsid w:val="001B424F"/>
    <w:rsid w:val="001B57E6"/>
    <w:rsid w:val="001B6101"/>
    <w:rsid w:val="001C1FDA"/>
    <w:rsid w:val="001C4354"/>
    <w:rsid w:val="001C470C"/>
    <w:rsid w:val="001C4DA2"/>
    <w:rsid w:val="001C57DE"/>
    <w:rsid w:val="001C7F4D"/>
    <w:rsid w:val="001D01A1"/>
    <w:rsid w:val="001D01A4"/>
    <w:rsid w:val="001D0222"/>
    <w:rsid w:val="001D2B32"/>
    <w:rsid w:val="001D5A9F"/>
    <w:rsid w:val="001D5DBB"/>
    <w:rsid w:val="001D6671"/>
    <w:rsid w:val="001D6CDD"/>
    <w:rsid w:val="001D6CF1"/>
    <w:rsid w:val="001E0121"/>
    <w:rsid w:val="001E04D3"/>
    <w:rsid w:val="001E08EF"/>
    <w:rsid w:val="001E1E14"/>
    <w:rsid w:val="001E2720"/>
    <w:rsid w:val="001E6496"/>
    <w:rsid w:val="001F1CA1"/>
    <w:rsid w:val="001F776D"/>
    <w:rsid w:val="001F784B"/>
    <w:rsid w:val="00200D95"/>
    <w:rsid w:val="00204BA6"/>
    <w:rsid w:val="002064A6"/>
    <w:rsid w:val="0021135F"/>
    <w:rsid w:val="002113EE"/>
    <w:rsid w:val="00211717"/>
    <w:rsid w:val="00213977"/>
    <w:rsid w:val="00214FE2"/>
    <w:rsid w:val="002152AE"/>
    <w:rsid w:val="00215457"/>
    <w:rsid w:val="00215A36"/>
    <w:rsid w:val="00220097"/>
    <w:rsid w:val="002210F2"/>
    <w:rsid w:val="002218A4"/>
    <w:rsid w:val="00222EEA"/>
    <w:rsid w:val="00224C42"/>
    <w:rsid w:val="00224D9C"/>
    <w:rsid w:val="002310E8"/>
    <w:rsid w:val="00232952"/>
    <w:rsid w:val="002338E9"/>
    <w:rsid w:val="00234B3E"/>
    <w:rsid w:val="00235A13"/>
    <w:rsid w:val="002366A3"/>
    <w:rsid w:val="0023684A"/>
    <w:rsid w:val="00237566"/>
    <w:rsid w:val="002408CF"/>
    <w:rsid w:val="002421F8"/>
    <w:rsid w:val="0024220B"/>
    <w:rsid w:val="002425C5"/>
    <w:rsid w:val="00242AD3"/>
    <w:rsid w:val="00243D02"/>
    <w:rsid w:val="002448F9"/>
    <w:rsid w:val="00246A17"/>
    <w:rsid w:val="00251586"/>
    <w:rsid w:val="002530D1"/>
    <w:rsid w:val="002608B4"/>
    <w:rsid w:val="00262945"/>
    <w:rsid w:val="00262AAD"/>
    <w:rsid w:val="00263572"/>
    <w:rsid w:val="002653B8"/>
    <w:rsid w:val="00266295"/>
    <w:rsid w:val="00266320"/>
    <w:rsid w:val="00267D61"/>
    <w:rsid w:val="00277262"/>
    <w:rsid w:val="00282606"/>
    <w:rsid w:val="00283902"/>
    <w:rsid w:val="002868D3"/>
    <w:rsid w:val="00286E6A"/>
    <w:rsid w:val="0029169B"/>
    <w:rsid w:val="00291D48"/>
    <w:rsid w:val="002922EE"/>
    <w:rsid w:val="002926AF"/>
    <w:rsid w:val="002934B3"/>
    <w:rsid w:val="00295910"/>
    <w:rsid w:val="002971C4"/>
    <w:rsid w:val="002971DF"/>
    <w:rsid w:val="002A1CA2"/>
    <w:rsid w:val="002A4B81"/>
    <w:rsid w:val="002A69BA"/>
    <w:rsid w:val="002A7995"/>
    <w:rsid w:val="002B12EA"/>
    <w:rsid w:val="002B6CA6"/>
    <w:rsid w:val="002B7C53"/>
    <w:rsid w:val="002C218D"/>
    <w:rsid w:val="002C4658"/>
    <w:rsid w:val="002D13CA"/>
    <w:rsid w:val="002D7D6F"/>
    <w:rsid w:val="002E02B7"/>
    <w:rsid w:val="002E1A46"/>
    <w:rsid w:val="002E23D1"/>
    <w:rsid w:val="002E2A12"/>
    <w:rsid w:val="002E4F2B"/>
    <w:rsid w:val="002E674B"/>
    <w:rsid w:val="002E695F"/>
    <w:rsid w:val="002F4CA5"/>
    <w:rsid w:val="0030203E"/>
    <w:rsid w:val="0030257D"/>
    <w:rsid w:val="00302DC3"/>
    <w:rsid w:val="00311EC1"/>
    <w:rsid w:val="00314357"/>
    <w:rsid w:val="0031553B"/>
    <w:rsid w:val="00323957"/>
    <w:rsid w:val="003317E7"/>
    <w:rsid w:val="00331CBF"/>
    <w:rsid w:val="00333167"/>
    <w:rsid w:val="003346E0"/>
    <w:rsid w:val="00336F03"/>
    <w:rsid w:val="00340E39"/>
    <w:rsid w:val="00352E3F"/>
    <w:rsid w:val="00353001"/>
    <w:rsid w:val="00353177"/>
    <w:rsid w:val="0036702E"/>
    <w:rsid w:val="00371527"/>
    <w:rsid w:val="00372863"/>
    <w:rsid w:val="00380867"/>
    <w:rsid w:val="00381C65"/>
    <w:rsid w:val="00382B0F"/>
    <w:rsid w:val="00392724"/>
    <w:rsid w:val="00392963"/>
    <w:rsid w:val="00396008"/>
    <w:rsid w:val="00396EA4"/>
    <w:rsid w:val="003A09E8"/>
    <w:rsid w:val="003A1252"/>
    <w:rsid w:val="003A15AC"/>
    <w:rsid w:val="003A34DB"/>
    <w:rsid w:val="003A541A"/>
    <w:rsid w:val="003A6B5A"/>
    <w:rsid w:val="003A6B6E"/>
    <w:rsid w:val="003B106B"/>
    <w:rsid w:val="003B7C38"/>
    <w:rsid w:val="003C1BBC"/>
    <w:rsid w:val="003C2341"/>
    <w:rsid w:val="003C2592"/>
    <w:rsid w:val="003C36C6"/>
    <w:rsid w:val="003C4A0D"/>
    <w:rsid w:val="003D11D1"/>
    <w:rsid w:val="003D1C90"/>
    <w:rsid w:val="003D2B82"/>
    <w:rsid w:val="003D5B93"/>
    <w:rsid w:val="003D6572"/>
    <w:rsid w:val="003E09BE"/>
    <w:rsid w:val="003E1C16"/>
    <w:rsid w:val="003E320C"/>
    <w:rsid w:val="003E3A9A"/>
    <w:rsid w:val="003F2237"/>
    <w:rsid w:val="003F3E77"/>
    <w:rsid w:val="003F561C"/>
    <w:rsid w:val="003F7A93"/>
    <w:rsid w:val="003F7D87"/>
    <w:rsid w:val="00400A68"/>
    <w:rsid w:val="00404149"/>
    <w:rsid w:val="00410336"/>
    <w:rsid w:val="00411764"/>
    <w:rsid w:val="00412398"/>
    <w:rsid w:val="00417960"/>
    <w:rsid w:val="00420DCB"/>
    <w:rsid w:val="004218ED"/>
    <w:rsid w:val="00422220"/>
    <w:rsid w:val="004225B1"/>
    <w:rsid w:val="004226FA"/>
    <w:rsid w:val="004273AF"/>
    <w:rsid w:val="004318E9"/>
    <w:rsid w:val="004344E3"/>
    <w:rsid w:val="00435754"/>
    <w:rsid w:val="00436172"/>
    <w:rsid w:val="00437025"/>
    <w:rsid w:val="00440049"/>
    <w:rsid w:val="0044087B"/>
    <w:rsid w:val="00440A24"/>
    <w:rsid w:val="00443590"/>
    <w:rsid w:val="0044586B"/>
    <w:rsid w:val="0044634E"/>
    <w:rsid w:val="00453D97"/>
    <w:rsid w:val="00454A1E"/>
    <w:rsid w:val="0045626C"/>
    <w:rsid w:val="00457C2C"/>
    <w:rsid w:val="00461AC6"/>
    <w:rsid w:val="0046270B"/>
    <w:rsid w:val="004642CB"/>
    <w:rsid w:val="0046654F"/>
    <w:rsid w:val="004705D2"/>
    <w:rsid w:val="00472978"/>
    <w:rsid w:val="00475747"/>
    <w:rsid w:val="0048140B"/>
    <w:rsid w:val="00483B39"/>
    <w:rsid w:val="00484894"/>
    <w:rsid w:val="00484D11"/>
    <w:rsid w:val="00484F85"/>
    <w:rsid w:val="00485199"/>
    <w:rsid w:val="00490E13"/>
    <w:rsid w:val="00492FA6"/>
    <w:rsid w:val="00493CEC"/>
    <w:rsid w:val="0049479C"/>
    <w:rsid w:val="00497D31"/>
    <w:rsid w:val="004A186D"/>
    <w:rsid w:val="004A769A"/>
    <w:rsid w:val="004A7873"/>
    <w:rsid w:val="004B29A1"/>
    <w:rsid w:val="004B2A1F"/>
    <w:rsid w:val="004B40FD"/>
    <w:rsid w:val="004B6F01"/>
    <w:rsid w:val="004B7AE4"/>
    <w:rsid w:val="004B7E08"/>
    <w:rsid w:val="004C09B6"/>
    <w:rsid w:val="004C0D56"/>
    <w:rsid w:val="004C23C8"/>
    <w:rsid w:val="004D45B9"/>
    <w:rsid w:val="004E073E"/>
    <w:rsid w:val="004E0E23"/>
    <w:rsid w:val="004E4276"/>
    <w:rsid w:val="004E4C85"/>
    <w:rsid w:val="004E57C2"/>
    <w:rsid w:val="004E6BCF"/>
    <w:rsid w:val="004F064F"/>
    <w:rsid w:val="004F097A"/>
    <w:rsid w:val="004F2017"/>
    <w:rsid w:val="004F3BB1"/>
    <w:rsid w:val="004F4154"/>
    <w:rsid w:val="004F451B"/>
    <w:rsid w:val="004F6253"/>
    <w:rsid w:val="004F671E"/>
    <w:rsid w:val="004F67F4"/>
    <w:rsid w:val="0050109C"/>
    <w:rsid w:val="00502CB5"/>
    <w:rsid w:val="00506169"/>
    <w:rsid w:val="00513AEB"/>
    <w:rsid w:val="00514AFB"/>
    <w:rsid w:val="00514DCA"/>
    <w:rsid w:val="0051533D"/>
    <w:rsid w:val="005160FC"/>
    <w:rsid w:val="005177C3"/>
    <w:rsid w:val="00521956"/>
    <w:rsid w:val="00521AD0"/>
    <w:rsid w:val="00522EA7"/>
    <w:rsid w:val="00523390"/>
    <w:rsid w:val="00523E57"/>
    <w:rsid w:val="00535451"/>
    <w:rsid w:val="00535A24"/>
    <w:rsid w:val="005370B1"/>
    <w:rsid w:val="00537B8C"/>
    <w:rsid w:val="00544CA7"/>
    <w:rsid w:val="00546DB7"/>
    <w:rsid w:val="0055147B"/>
    <w:rsid w:val="005569E5"/>
    <w:rsid w:val="00557246"/>
    <w:rsid w:val="005605DF"/>
    <w:rsid w:val="0056661E"/>
    <w:rsid w:val="00567EA7"/>
    <w:rsid w:val="00571E02"/>
    <w:rsid w:val="00572CEA"/>
    <w:rsid w:val="0057325E"/>
    <w:rsid w:val="005746AD"/>
    <w:rsid w:val="005764D0"/>
    <w:rsid w:val="00582D30"/>
    <w:rsid w:val="005832B2"/>
    <w:rsid w:val="005855AA"/>
    <w:rsid w:val="00590E23"/>
    <w:rsid w:val="00595E32"/>
    <w:rsid w:val="00596670"/>
    <w:rsid w:val="005A5006"/>
    <w:rsid w:val="005A5A16"/>
    <w:rsid w:val="005A73BD"/>
    <w:rsid w:val="005A7922"/>
    <w:rsid w:val="005A7AD9"/>
    <w:rsid w:val="005B04EB"/>
    <w:rsid w:val="005B1E3E"/>
    <w:rsid w:val="005B3ABC"/>
    <w:rsid w:val="005B40B6"/>
    <w:rsid w:val="005B5A57"/>
    <w:rsid w:val="005B673A"/>
    <w:rsid w:val="005B7A4D"/>
    <w:rsid w:val="005C2F00"/>
    <w:rsid w:val="005C6DED"/>
    <w:rsid w:val="005D179C"/>
    <w:rsid w:val="005D4217"/>
    <w:rsid w:val="005D53F9"/>
    <w:rsid w:val="005D5C94"/>
    <w:rsid w:val="005D5EE4"/>
    <w:rsid w:val="005D69EA"/>
    <w:rsid w:val="005D7568"/>
    <w:rsid w:val="005D75FE"/>
    <w:rsid w:val="005E0D1C"/>
    <w:rsid w:val="005E14DD"/>
    <w:rsid w:val="005E181C"/>
    <w:rsid w:val="005E26F0"/>
    <w:rsid w:val="005E4656"/>
    <w:rsid w:val="005E52FE"/>
    <w:rsid w:val="005F0E95"/>
    <w:rsid w:val="005F303E"/>
    <w:rsid w:val="005F3FA6"/>
    <w:rsid w:val="005F4177"/>
    <w:rsid w:val="005F4D10"/>
    <w:rsid w:val="005F547F"/>
    <w:rsid w:val="005F70D1"/>
    <w:rsid w:val="00600176"/>
    <w:rsid w:val="006014A8"/>
    <w:rsid w:val="00604A3E"/>
    <w:rsid w:val="006051AC"/>
    <w:rsid w:val="00612462"/>
    <w:rsid w:val="00612CAF"/>
    <w:rsid w:val="00613AF3"/>
    <w:rsid w:val="00620F0A"/>
    <w:rsid w:val="00627344"/>
    <w:rsid w:val="00632210"/>
    <w:rsid w:val="00633614"/>
    <w:rsid w:val="00635AA3"/>
    <w:rsid w:val="00642F10"/>
    <w:rsid w:val="00644F40"/>
    <w:rsid w:val="0064514B"/>
    <w:rsid w:val="00646D01"/>
    <w:rsid w:val="00646F5C"/>
    <w:rsid w:val="00654316"/>
    <w:rsid w:val="006573A6"/>
    <w:rsid w:val="006574B8"/>
    <w:rsid w:val="00661314"/>
    <w:rsid w:val="00662A70"/>
    <w:rsid w:val="00664191"/>
    <w:rsid w:val="006750F7"/>
    <w:rsid w:val="00677F5F"/>
    <w:rsid w:val="006805BE"/>
    <w:rsid w:val="0068081B"/>
    <w:rsid w:val="00681C8D"/>
    <w:rsid w:val="006846D1"/>
    <w:rsid w:val="006850C8"/>
    <w:rsid w:val="00697205"/>
    <w:rsid w:val="00697687"/>
    <w:rsid w:val="006A0E52"/>
    <w:rsid w:val="006A126F"/>
    <w:rsid w:val="006A2ABD"/>
    <w:rsid w:val="006A431D"/>
    <w:rsid w:val="006A5BC0"/>
    <w:rsid w:val="006A6A75"/>
    <w:rsid w:val="006B1109"/>
    <w:rsid w:val="006B4AB7"/>
    <w:rsid w:val="006B5AC8"/>
    <w:rsid w:val="006B65EA"/>
    <w:rsid w:val="006B672E"/>
    <w:rsid w:val="006B7002"/>
    <w:rsid w:val="006B71D3"/>
    <w:rsid w:val="006B73C1"/>
    <w:rsid w:val="006C0F43"/>
    <w:rsid w:val="006C180D"/>
    <w:rsid w:val="006C2D32"/>
    <w:rsid w:val="006C34CD"/>
    <w:rsid w:val="006C455B"/>
    <w:rsid w:val="006D32DC"/>
    <w:rsid w:val="006D756F"/>
    <w:rsid w:val="006E186C"/>
    <w:rsid w:val="006E335C"/>
    <w:rsid w:val="006E352C"/>
    <w:rsid w:val="006E3767"/>
    <w:rsid w:val="006E69BC"/>
    <w:rsid w:val="006E6AD3"/>
    <w:rsid w:val="006F0753"/>
    <w:rsid w:val="006F1196"/>
    <w:rsid w:val="006F2316"/>
    <w:rsid w:val="006F2971"/>
    <w:rsid w:val="006F2B75"/>
    <w:rsid w:val="006F34DD"/>
    <w:rsid w:val="006F5645"/>
    <w:rsid w:val="006F66A8"/>
    <w:rsid w:val="006F7273"/>
    <w:rsid w:val="00702491"/>
    <w:rsid w:val="007030DC"/>
    <w:rsid w:val="00705070"/>
    <w:rsid w:val="00706C19"/>
    <w:rsid w:val="0071287A"/>
    <w:rsid w:val="007128CF"/>
    <w:rsid w:val="00714EA5"/>
    <w:rsid w:val="00716A31"/>
    <w:rsid w:val="007204D3"/>
    <w:rsid w:val="00720AF8"/>
    <w:rsid w:val="00722F37"/>
    <w:rsid w:val="00724DDF"/>
    <w:rsid w:val="00725DE3"/>
    <w:rsid w:val="00726EAC"/>
    <w:rsid w:val="007315FD"/>
    <w:rsid w:val="00733791"/>
    <w:rsid w:val="00734A1F"/>
    <w:rsid w:val="007354DF"/>
    <w:rsid w:val="007375B5"/>
    <w:rsid w:val="00742563"/>
    <w:rsid w:val="007440B7"/>
    <w:rsid w:val="00745D21"/>
    <w:rsid w:val="007478E4"/>
    <w:rsid w:val="0075036A"/>
    <w:rsid w:val="007523A6"/>
    <w:rsid w:val="007529FD"/>
    <w:rsid w:val="00754B21"/>
    <w:rsid w:val="00754FEE"/>
    <w:rsid w:val="007552F2"/>
    <w:rsid w:val="00762E48"/>
    <w:rsid w:val="00763E3E"/>
    <w:rsid w:val="00766C40"/>
    <w:rsid w:val="00767A35"/>
    <w:rsid w:val="00767D14"/>
    <w:rsid w:val="0077128B"/>
    <w:rsid w:val="0077248D"/>
    <w:rsid w:val="00773D60"/>
    <w:rsid w:val="007746CE"/>
    <w:rsid w:val="00775FED"/>
    <w:rsid w:val="00776DC4"/>
    <w:rsid w:val="0077725B"/>
    <w:rsid w:val="00780BCB"/>
    <w:rsid w:val="00781687"/>
    <w:rsid w:val="0078178C"/>
    <w:rsid w:val="007826E3"/>
    <w:rsid w:val="00782E72"/>
    <w:rsid w:val="00782EB0"/>
    <w:rsid w:val="0078412D"/>
    <w:rsid w:val="00786E61"/>
    <w:rsid w:val="007905B9"/>
    <w:rsid w:val="0079191C"/>
    <w:rsid w:val="00792E17"/>
    <w:rsid w:val="00796CBD"/>
    <w:rsid w:val="00797BD3"/>
    <w:rsid w:val="007A68BD"/>
    <w:rsid w:val="007A6EA2"/>
    <w:rsid w:val="007A751D"/>
    <w:rsid w:val="007B240E"/>
    <w:rsid w:val="007B3DD9"/>
    <w:rsid w:val="007B4C7F"/>
    <w:rsid w:val="007B501F"/>
    <w:rsid w:val="007C0E91"/>
    <w:rsid w:val="007D0EA8"/>
    <w:rsid w:val="007D1C26"/>
    <w:rsid w:val="007D1D68"/>
    <w:rsid w:val="007D6C35"/>
    <w:rsid w:val="007D6D45"/>
    <w:rsid w:val="007E0680"/>
    <w:rsid w:val="007E144F"/>
    <w:rsid w:val="007E2C46"/>
    <w:rsid w:val="007E4F58"/>
    <w:rsid w:val="007E6528"/>
    <w:rsid w:val="007E6955"/>
    <w:rsid w:val="007E6D81"/>
    <w:rsid w:val="007E7257"/>
    <w:rsid w:val="007F260E"/>
    <w:rsid w:val="007F301C"/>
    <w:rsid w:val="007F46D0"/>
    <w:rsid w:val="007F5B90"/>
    <w:rsid w:val="007F7C8C"/>
    <w:rsid w:val="007F7CE4"/>
    <w:rsid w:val="00801147"/>
    <w:rsid w:val="008017C4"/>
    <w:rsid w:val="00801DDB"/>
    <w:rsid w:val="0080478B"/>
    <w:rsid w:val="00804C11"/>
    <w:rsid w:val="008064E7"/>
    <w:rsid w:val="00811FE2"/>
    <w:rsid w:val="00812F67"/>
    <w:rsid w:val="0081457D"/>
    <w:rsid w:val="00815340"/>
    <w:rsid w:val="008153A4"/>
    <w:rsid w:val="00815902"/>
    <w:rsid w:val="00816A7C"/>
    <w:rsid w:val="00817D78"/>
    <w:rsid w:val="00817EC9"/>
    <w:rsid w:val="00820076"/>
    <w:rsid w:val="00820473"/>
    <w:rsid w:val="00820FDB"/>
    <w:rsid w:val="0082322E"/>
    <w:rsid w:val="00823B48"/>
    <w:rsid w:val="00830BC8"/>
    <w:rsid w:val="00831B8C"/>
    <w:rsid w:val="00832068"/>
    <w:rsid w:val="00834016"/>
    <w:rsid w:val="008369D3"/>
    <w:rsid w:val="00840E28"/>
    <w:rsid w:val="008412E2"/>
    <w:rsid w:val="00842D9A"/>
    <w:rsid w:val="0084385B"/>
    <w:rsid w:val="0084544C"/>
    <w:rsid w:val="00845B28"/>
    <w:rsid w:val="008461E1"/>
    <w:rsid w:val="00847504"/>
    <w:rsid w:val="00850088"/>
    <w:rsid w:val="0085199C"/>
    <w:rsid w:val="00851C23"/>
    <w:rsid w:val="00854515"/>
    <w:rsid w:val="008603DC"/>
    <w:rsid w:val="008619EE"/>
    <w:rsid w:val="008626C8"/>
    <w:rsid w:val="00862BAC"/>
    <w:rsid w:val="00862C7E"/>
    <w:rsid w:val="0086355E"/>
    <w:rsid w:val="008640B6"/>
    <w:rsid w:val="008641C1"/>
    <w:rsid w:val="0086653D"/>
    <w:rsid w:val="0087147A"/>
    <w:rsid w:val="008735D6"/>
    <w:rsid w:val="00877EE2"/>
    <w:rsid w:val="00880186"/>
    <w:rsid w:val="00882F82"/>
    <w:rsid w:val="0088303F"/>
    <w:rsid w:val="00885F5A"/>
    <w:rsid w:val="00892E80"/>
    <w:rsid w:val="00893380"/>
    <w:rsid w:val="008970E3"/>
    <w:rsid w:val="008975FF"/>
    <w:rsid w:val="008A1C7E"/>
    <w:rsid w:val="008A352C"/>
    <w:rsid w:val="008A4BCC"/>
    <w:rsid w:val="008A58F1"/>
    <w:rsid w:val="008A60C9"/>
    <w:rsid w:val="008A6CB3"/>
    <w:rsid w:val="008A7F1C"/>
    <w:rsid w:val="008B09DE"/>
    <w:rsid w:val="008B14D0"/>
    <w:rsid w:val="008B29C0"/>
    <w:rsid w:val="008B33B0"/>
    <w:rsid w:val="008B3836"/>
    <w:rsid w:val="008B4825"/>
    <w:rsid w:val="008B5EC8"/>
    <w:rsid w:val="008C04C9"/>
    <w:rsid w:val="008C1975"/>
    <w:rsid w:val="008C51C9"/>
    <w:rsid w:val="008C6392"/>
    <w:rsid w:val="008D0C1A"/>
    <w:rsid w:val="008D39B1"/>
    <w:rsid w:val="008D61CE"/>
    <w:rsid w:val="008D62FB"/>
    <w:rsid w:val="008D6D68"/>
    <w:rsid w:val="008D79D5"/>
    <w:rsid w:val="008E03EB"/>
    <w:rsid w:val="008E3865"/>
    <w:rsid w:val="008E4671"/>
    <w:rsid w:val="008E5A33"/>
    <w:rsid w:val="008F190E"/>
    <w:rsid w:val="008F2B75"/>
    <w:rsid w:val="009037DD"/>
    <w:rsid w:val="00907066"/>
    <w:rsid w:val="009100EA"/>
    <w:rsid w:val="009173FE"/>
    <w:rsid w:val="00920BEF"/>
    <w:rsid w:val="00920F0D"/>
    <w:rsid w:val="009238B7"/>
    <w:rsid w:val="00925683"/>
    <w:rsid w:val="0092675B"/>
    <w:rsid w:val="00926F34"/>
    <w:rsid w:val="00930BBB"/>
    <w:rsid w:val="009325E7"/>
    <w:rsid w:val="00933BA6"/>
    <w:rsid w:val="00933C3C"/>
    <w:rsid w:val="00935550"/>
    <w:rsid w:val="00935D63"/>
    <w:rsid w:val="00936D54"/>
    <w:rsid w:val="00944277"/>
    <w:rsid w:val="00945CAE"/>
    <w:rsid w:val="00947742"/>
    <w:rsid w:val="00947FCB"/>
    <w:rsid w:val="00950A71"/>
    <w:rsid w:val="009552BB"/>
    <w:rsid w:val="00956226"/>
    <w:rsid w:val="009579D7"/>
    <w:rsid w:val="00957CEC"/>
    <w:rsid w:val="00962555"/>
    <w:rsid w:val="009644B4"/>
    <w:rsid w:val="009646B3"/>
    <w:rsid w:val="00964D65"/>
    <w:rsid w:val="009657B1"/>
    <w:rsid w:val="009748E4"/>
    <w:rsid w:val="009756F4"/>
    <w:rsid w:val="00977FF5"/>
    <w:rsid w:val="00985D62"/>
    <w:rsid w:val="00991E14"/>
    <w:rsid w:val="00997867"/>
    <w:rsid w:val="00997F71"/>
    <w:rsid w:val="009A078C"/>
    <w:rsid w:val="009A3496"/>
    <w:rsid w:val="009A3D97"/>
    <w:rsid w:val="009A5B4F"/>
    <w:rsid w:val="009A5E2E"/>
    <w:rsid w:val="009A7598"/>
    <w:rsid w:val="009B1382"/>
    <w:rsid w:val="009B19B1"/>
    <w:rsid w:val="009B6885"/>
    <w:rsid w:val="009B78EF"/>
    <w:rsid w:val="009C49B4"/>
    <w:rsid w:val="009C57C2"/>
    <w:rsid w:val="009C5B8B"/>
    <w:rsid w:val="009C633D"/>
    <w:rsid w:val="009C7B33"/>
    <w:rsid w:val="009D0921"/>
    <w:rsid w:val="009D1DDA"/>
    <w:rsid w:val="009D20DD"/>
    <w:rsid w:val="009D5783"/>
    <w:rsid w:val="009E048E"/>
    <w:rsid w:val="009E1BD6"/>
    <w:rsid w:val="009E44E5"/>
    <w:rsid w:val="009E4B2B"/>
    <w:rsid w:val="009E589F"/>
    <w:rsid w:val="009E5D4B"/>
    <w:rsid w:val="009F0B27"/>
    <w:rsid w:val="009F1E20"/>
    <w:rsid w:val="009F4520"/>
    <w:rsid w:val="009F46DB"/>
    <w:rsid w:val="009F5B5B"/>
    <w:rsid w:val="00A006F8"/>
    <w:rsid w:val="00A01C37"/>
    <w:rsid w:val="00A05E71"/>
    <w:rsid w:val="00A060C1"/>
    <w:rsid w:val="00A06687"/>
    <w:rsid w:val="00A10C32"/>
    <w:rsid w:val="00A1519F"/>
    <w:rsid w:val="00A16196"/>
    <w:rsid w:val="00A173F1"/>
    <w:rsid w:val="00A1743B"/>
    <w:rsid w:val="00A215F6"/>
    <w:rsid w:val="00A221D0"/>
    <w:rsid w:val="00A254F9"/>
    <w:rsid w:val="00A259BA"/>
    <w:rsid w:val="00A27D5A"/>
    <w:rsid w:val="00A30453"/>
    <w:rsid w:val="00A305C0"/>
    <w:rsid w:val="00A315E0"/>
    <w:rsid w:val="00A32E37"/>
    <w:rsid w:val="00A32FC7"/>
    <w:rsid w:val="00A4324E"/>
    <w:rsid w:val="00A453B4"/>
    <w:rsid w:val="00A45D96"/>
    <w:rsid w:val="00A45E27"/>
    <w:rsid w:val="00A474E3"/>
    <w:rsid w:val="00A47948"/>
    <w:rsid w:val="00A53565"/>
    <w:rsid w:val="00A5443E"/>
    <w:rsid w:val="00A55893"/>
    <w:rsid w:val="00A60BB9"/>
    <w:rsid w:val="00A64E30"/>
    <w:rsid w:val="00A716DE"/>
    <w:rsid w:val="00A7361B"/>
    <w:rsid w:val="00A75B6D"/>
    <w:rsid w:val="00A76870"/>
    <w:rsid w:val="00A814C6"/>
    <w:rsid w:val="00A8193E"/>
    <w:rsid w:val="00A97055"/>
    <w:rsid w:val="00AA3209"/>
    <w:rsid w:val="00AA429F"/>
    <w:rsid w:val="00AA540D"/>
    <w:rsid w:val="00AA6A7A"/>
    <w:rsid w:val="00AB20F1"/>
    <w:rsid w:val="00AB25B9"/>
    <w:rsid w:val="00AB2684"/>
    <w:rsid w:val="00AB6D1E"/>
    <w:rsid w:val="00AC120A"/>
    <w:rsid w:val="00AC25C2"/>
    <w:rsid w:val="00AC4A17"/>
    <w:rsid w:val="00AC64EA"/>
    <w:rsid w:val="00AC6DD6"/>
    <w:rsid w:val="00AD1BA4"/>
    <w:rsid w:val="00AD2487"/>
    <w:rsid w:val="00AD28F3"/>
    <w:rsid w:val="00AD3D17"/>
    <w:rsid w:val="00AD4DB4"/>
    <w:rsid w:val="00AD69AA"/>
    <w:rsid w:val="00AD6EC2"/>
    <w:rsid w:val="00AE1D92"/>
    <w:rsid w:val="00AE34AA"/>
    <w:rsid w:val="00AE3BF9"/>
    <w:rsid w:val="00AF050A"/>
    <w:rsid w:val="00AF570A"/>
    <w:rsid w:val="00B03482"/>
    <w:rsid w:val="00B04CF0"/>
    <w:rsid w:val="00B0611B"/>
    <w:rsid w:val="00B07155"/>
    <w:rsid w:val="00B10386"/>
    <w:rsid w:val="00B16B04"/>
    <w:rsid w:val="00B1776E"/>
    <w:rsid w:val="00B2181E"/>
    <w:rsid w:val="00B224F7"/>
    <w:rsid w:val="00B22CB9"/>
    <w:rsid w:val="00B23E90"/>
    <w:rsid w:val="00B31106"/>
    <w:rsid w:val="00B31407"/>
    <w:rsid w:val="00B33E6A"/>
    <w:rsid w:val="00B363DD"/>
    <w:rsid w:val="00B371FC"/>
    <w:rsid w:val="00B406C2"/>
    <w:rsid w:val="00B41283"/>
    <w:rsid w:val="00B41F6C"/>
    <w:rsid w:val="00B42119"/>
    <w:rsid w:val="00B426CD"/>
    <w:rsid w:val="00B426F7"/>
    <w:rsid w:val="00B52E09"/>
    <w:rsid w:val="00B579F4"/>
    <w:rsid w:val="00B6065F"/>
    <w:rsid w:val="00B60959"/>
    <w:rsid w:val="00B613C8"/>
    <w:rsid w:val="00B61ADA"/>
    <w:rsid w:val="00B63FC5"/>
    <w:rsid w:val="00B65729"/>
    <w:rsid w:val="00B65E1C"/>
    <w:rsid w:val="00B669AD"/>
    <w:rsid w:val="00B71083"/>
    <w:rsid w:val="00B723ED"/>
    <w:rsid w:val="00B74863"/>
    <w:rsid w:val="00B75178"/>
    <w:rsid w:val="00B75E35"/>
    <w:rsid w:val="00B8097C"/>
    <w:rsid w:val="00B81AE2"/>
    <w:rsid w:val="00B83881"/>
    <w:rsid w:val="00B86C52"/>
    <w:rsid w:val="00B86FBA"/>
    <w:rsid w:val="00B9014D"/>
    <w:rsid w:val="00B91D9E"/>
    <w:rsid w:val="00B93FB6"/>
    <w:rsid w:val="00B94058"/>
    <w:rsid w:val="00B944DB"/>
    <w:rsid w:val="00B9620C"/>
    <w:rsid w:val="00B97BBD"/>
    <w:rsid w:val="00BA506B"/>
    <w:rsid w:val="00BA7388"/>
    <w:rsid w:val="00BB1BA6"/>
    <w:rsid w:val="00BB2182"/>
    <w:rsid w:val="00BB35AE"/>
    <w:rsid w:val="00BB6887"/>
    <w:rsid w:val="00BB7272"/>
    <w:rsid w:val="00BC0096"/>
    <w:rsid w:val="00BC349D"/>
    <w:rsid w:val="00BC4275"/>
    <w:rsid w:val="00BD19DE"/>
    <w:rsid w:val="00BD1FC3"/>
    <w:rsid w:val="00BD796E"/>
    <w:rsid w:val="00BE0906"/>
    <w:rsid w:val="00BE6509"/>
    <w:rsid w:val="00BF0822"/>
    <w:rsid w:val="00BF6163"/>
    <w:rsid w:val="00C00588"/>
    <w:rsid w:val="00C02F14"/>
    <w:rsid w:val="00C03571"/>
    <w:rsid w:val="00C044F3"/>
    <w:rsid w:val="00C04521"/>
    <w:rsid w:val="00C059AB"/>
    <w:rsid w:val="00C06C2C"/>
    <w:rsid w:val="00C1144C"/>
    <w:rsid w:val="00C12177"/>
    <w:rsid w:val="00C12291"/>
    <w:rsid w:val="00C208D2"/>
    <w:rsid w:val="00C21355"/>
    <w:rsid w:val="00C217E1"/>
    <w:rsid w:val="00C2442E"/>
    <w:rsid w:val="00C265D2"/>
    <w:rsid w:val="00C30B81"/>
    <w:rsid w:val="00C320C4"/>
    <w:rsid w:val="00C32F3D"/>
    <w:rsid w:val="00C35AF3"/>
    <w:rsid w:val="00C35BCE"/>
    <w:rsid w:val="00C370F0"/>
    <w:rsid w:val="00C435DA"/>
    <w:rsid w:val="00C4446D"/>
    <w:rsid w:val="00C44E7E"/>
    <w:rsid w:val="00C46657"/>
    <w:rsid w:val="00C46685"/>
    <w:rsid w:val="00C51437"/>
    <w:rsid w:val="00C565A8"/>
    <w:rsid w:val="00C56F01"/>
    <w:rsid w:val="00C5721C"/>
    <w:rsid w:val="00C609F4"/>
    <w:rsid w:val="00C60F13"/>
    <w:rsid w:val="00C6226D"/>
    <w:rsid w:val="00C62FF3"/>
    <w:rsid w:val="00C6304D"/>
    <w:rsid w:val="00C63F1A"/>
    <w:rsid w:val="00C67AED"/>
    <w:rsid w:val="00C71045"/>
    <w:rsid w:val="00C72DE9"/>
    <w:rsid w:val="00C7441D"/>
    <w:rsid w:val="00C7565C"/>
    <w:rsid w:val="00C77B20"/>
    <w:rsid w:val="00C77BFF"/>
    <w:rsid w:val="00C86020"/>
    <w:rsid w:val="00C87CBA"/>
    <w:rsid w:val="00C91654"/>
    <w:rsid w:val="00C93635"/>
    <w:rsid w:val="00CA18D7"/>
    <w:rsid w:val="00CA4395"/>
    <w:rsid w:val="00CA6DF9"/>
    <w:rsid w:val="00CB1FBF"/>
    <w:rsid w:val="00CB44D4"/>
    <w:rsid w:val="00CB498D"/>
    <w:rsid w:val="00CB7D8A"/>
    <w:rsid w:val="00CC097D"/>
    <w:rsid w:val="00CC2A61"/>
    <w:rsid w:val="00CC6822"/>
    <w:rsid w:val="00CC7892"/>
    <w:rsid w:val="00CD11DA"/>
    <w:rsid w:val="00CD5AFE"/>
    <w:rsid w:val="00CD6387"/>
    <w:rsid w:val="00CD7B74"/>
    <w:rsid w:val="00CE00F3"/>
    <w:rsid w:val="00CE0F35"/>
    <w:rsid w:val="00CE1622"/>
    <w:rsid w:val="00CE48D2"/>
    <w:rsid w:val="00CE717B"/>
    <w:rsid w:val="00CE7B87"/>
    <w:rsid w:val="00CE7CF2"/>
    <w:rsid w:val="00CE7FD3"/>
    <w:rsid w:val="00CF739B"/>
    <w:rsid w:val="00D025DE"/>
    <w:rsid w:val="00D04A1D"/>
    <w:rsid w:val="00D05E60"/>
    <w:rsid w:val="00D06ACC"/>
    <w:rsid w:val="00D07F99"/>
    <w:rsid w:val="00D10FA4"/>
    <w:rsid w:val="00D114FF"/>
    <w:rsid w:val="00D15E43"/>
    <w:rsid w:val="00D2118E"/>
    <w:rsid w:val="00D216F0"/>
    <w:rsid w:val="00D27C9E"/>
    <w:rsid w:val="00D27D17"/>
    <w:rsid w:val="00D321EF"/>
    <w:rsid w:val="00D340FA"/>
    <w:rsid w:val="00D35168"/>
    <w:rsid w:val="00D35B34"/>
    <w:rsid w:val="00D35EA8"/>
    <w:rsid w:val="00D361BF"/>
    <w:rsid w:val="00D41C74"/>
    <w:rsid w:val="00D42459"/>
    <w:rsid w:val="00D4268D"/>
    <w:rsid w:val="00D42713"/>
    <w:rsid w:val="00D43C50"/>
    <w:rsid w:val="00D4407B"/>
    <w:rsid w:val="00D448A6"/>
    <w:rsid w:val="00D47E6F"/>
    <w:rsid w:val="00D51C75"/>
    <w:rsid w:val="00D54764"/>
    <w:rsid w:val="00D56004"/>
    <w:rsid w:val="00D57F63"/>
    <w:rsid w:val="00D61C0D"/>
    <w:rsid w:val="00D63EB5"/>
    <w:rsid w:val="00D64A8F"/>
    <w:rsid w:val="00D6707D"/>
    <w:rsid w:val="00D67408"/>
    <w:rsid w:val="00D7063C"/>
    <w:rsid w:val="00D71E78"/>
    <w:rsid w:val="00D75124"/>
    <w:rsid w:val="00D751BD"/>
    <w:rsid w:val="00D77570"/>
    <w:rsid w:val="00D8009F"/>
    <w:rsid w:val="00D821B8"/>
    <w:rsid w:val="00D825EB"/>
    <w:rsid w:val="00D82650"/>
    <w:rsid w:val="00D90E68"/>
    <w:rsid w:val="00D918B2"/>
    <w:rsid w:val="00D9224A"/>
    <w:rsid w:val="00D93CAD"/>
    <w:rsid w:val="00D94849"/>
    <w:rsid w:val="00D94A0B"/>
    <w:rsid w:val="00D96BDE"/>
    <w:rsid w:val="00DA09F7"/>
    <w:rsid w:val="00DA1637"/>
    <w:rsid w:val="00DA1702"/>
    <w:rsid w:val="00DA2539"/>
    <w:rsid w:val="00DA3E27"/>
    <w:rsid w:val="00DB14A0"/>
    <w:rsid w:val="00DB6E33"/>
    <w:rsid w:val="00DC0050"/>
    <w:rsid w:val="00DC1086"/>
    <w:rsid w:val="00DC5498"/>
    <w:rsid w:val="00DC60DB"/>
    <w:rsid w:val="00DC6485"/>
    <w:rsid w:val="00DC752F"/>
    <w:rsid w:val="00DD0090"/>
    <w:rsid w:val="00DD031E"/>
    <w:rsid w:val="00DD31D6"/>
    <w:rsid w:val="00DD38A5"/>
    <w:rsid w:val="00DD4347"/>
    <w:rsid w:val="00DD4A3E"/>
    <w:rsid w:val="00DD4FC9"/>
    <w:rsid w:val="00DD7DCD"/>
    <w:rsid w:val="00DE09A0"/>
    <w:rsid w:val="00DE3DA0"/>
    <w:rsid w:val="00DE6334"/>
    <w:rsid w:val="00DF0F4A"/>
    <w:rsid w:val="00DF3958"/>
    <w:rsid w:val="00DF41D4"/>
    <w:rsid w:val="00DF53B8"/>
    <w:rsid w:val="00DF5CD9"/>
    <w:rsid w:val="00DF5F5E"/>
    <w:rsid w:val="00DF755B"/>
    <w:rsid w:val="00E01B0D"/>
    <w:rsid w:val="00E01CC7"/>
    <w:rsid w:val="00E02A88"/>
    <w:rsid w:val="00E045A9"/>
    <w:rsid w:val="00E07AC1"/>
    <w:rsid w:val="00E1038E"/>
    <w:rsid w:val="00E12B26"/>
    <w:rsid w:val="00E142CE"/>
    <w:rsid w:val="00E14B40"/>
    <w:rsid w:val="00E16C4E"/>
    <w:rsid w:val="00E2143B"/>
    <w:rsid w:val="00E2174D"/>
    <w:rsid w:val="00E240B4"/>
    <w:rsid w:val="00E24BC1"/>
    <w:rsid w:val="00E26834"/>
    <w:rsid w:val="00E31DA8"/>
    <w:rsid w:val="00E330E2"/>
    <w:rsid w:val="00E37D2C"/>
    <w:rsid w:val="00E37F9D"/>
    <w:rsid w:val="00E40B63"/>
    <w:rsid w:val="00E41DE2"/>
    <w:rsid w:val="00E4290E"/>
    <w:rsid w:val="00E43E96"/>
    <w:rsid w:val="00E45698"/>
    <w:rsid w:val="00E46653"/>
    <w:rsid w:val="00E47DF5"/>
    <w:rsid w:val="00E51B3B"/>
    <w:rsid w:val="00E527D7"/>
    <w:rsid w:val="00E54B90"/>
    <w:rsid w:val="00E54F43"/>
    <w:rsid w:val="00E55138"/>
    <w:rsid w:val="00E552ED"/>
    <w:rsid w:val="00E56030"/>
    <w:rsid w:val="00E57CE2"/>
    <w:rsid w:val="00E60EC5"/>
    <w:rsid w:val="00E623BE"/>
    <w:rsid w:val="00E63952"/>
    <w:rsid w:val="00E63CE8"/>
    <w:rsid w:val="00E71509"/>
    <w:rsid w:val="00E72B39"/>
    <w:rsid w:val="00E7322A"/>
    <w:rsid w:val="00E74938"/>
    <w:rsid w:val="00E74954"/>
    <w:rsid w:val="00E76EBF"/>
    <w:rsid w:val="00E83A21"/>
    <w:rsid w:val="00E84D9D"/>
    <w:rsid w:val="00E85E08"/>
    <w:rsid w:val="00E9016B"/>
    <w:rsid w:val="00E90A58"/>
    <w:rsid w:val="00E91F45"/>
    <w:rsid w:val="00E91F67"/>
    <w:rsid w:val="00E92348"/>
    <w:rsid w:val="00E93758"/>
    <w:rsid w:val="00E94150"/>
    <w:rsid w:val="00E96680"/>
    <w:rsid w:val="00EA0DA2"/>
    <w:rsid w:val="00EA148C"/>
    <w:rsid w:val="00EA3142"/>
    <w:rsid w:val="00EA5481"/>
    <w:rsid w:val="00EA59E4"/>
    <w:rsid w:val="00EA6199"/>
    <w:rsid w:val="00EA7209"/>
    <w:rsid w:val="00EA74ED"/>
    <w:rsid w:val="00EB099E"/>
    <w:rsid w:val="00EB2655"/>
    <w:rsid w:val="00EB5995"/>
    <w:rsid w:val="00EB5B8E"/>
    <w:rsid w:val="00EB6045"/>
    <w:rsid w:val="00EC01E4"/>
    <w:rsid w:val="00EC2DDD"/>
    <w:rsid w:val="00EC4321"/>
    <w:rsid w:val="00EC5600"/>
    <w:rsid w:val="00EC7B16"/>
    <w:rsid w:val="00EC7D5A"/>
    <w:rsid w:val="00ED0593"/>
    <w:rsid w:val="00ED635F"/>
    <w:rsid w:val="00ED6F36"/>
    <w:rsid w:val="00ED7330"/>
    <w:rsid w:val="00ED750E"/>
    <w:rsid w:val="00ED78B2"/>
    <w:rsid w:val="00EE2141"/>
    <w:rsid w:val="00EE2376"/>
    <w:rsid w:val="00EF177B"/>
    <w:rsid w:val="00EF51B5"/>
    <w:rsid w:val="00F0017C"/>
    <w:rsid w:val="00F0288C"/>
    <w:rsid w:val="00F0532B"/>
    <w:rsid w:val="00F054D5"/>
    <w:rsid w:val="00F0669F"/>
    <w:rsid w:val="00F075E4"/>
    <w:rsid w:val="00F121C4"/>
    <w:rsid w:val="00F12D85"/>
    <w:rsid w:val="00F15477"/>
    <w:rsid w:val="00F15CDB"/>
    <w:rsid w:val="00F16911"/>
    <w:rsid w:val="00F179D1"/>
    <w:rsid w:val="00F17B2A"/>
    <w:rsid w:val="00F21C61"/>
    <w:rsid w:val="00F23E22"/>
    <w:rsid w:val="00F327F3"/>
    <w:rsid w:val="00F33198"/>
    <w:rsid w:val="00F33395"/>
    <w:rsid w:val="00F33A5D"/>
    <w:rsid w:val="00F349F8"/>
    <w:rsid w:val="00F35180"/>
    <w:rsid w:val="00F43AD8"/>
    <w:rsid w:val="00F47E68"/>
    <w:rsid w:val="00F50B4C"/>
    <w:rsid w:val="00F5114A"/>
    <w:rsid w:val="00F514F5"/>
    <w:rsid w:val="00F54F52"/>
    <w:rsid w:val="00F57F60"/>
    <w:rsid w:val="00F60255"/>
    <w:rsid w:val="00F619B2"/>
    <w:rsid w:val="00F62572"/>
    <w:rsid w:val="00F630B8"/>
    <w:rsid w:val="00F64586"/>
    <w:rsid w:val="00F65F23"/>
    <w:rsid w:val="00F709F5"/>
    <w:rsid w:val="00F73C24"/>
    <w:rsid w:val="00F81A13"/>
    <w:rsid w:val="00F821A5"/>
    <w:rsid w:val="00F83340"/>
    <w:rsid w:val="00F85803"/>
    <w:rsid w:val="00F90777"/>
    <w:rsid w:val="00F92FF6"/>
    <w:rsid w:val="00F9360F"/>
    <w:rsid w:val="00F93A1C"/>
    <w:rsid w:val="00F96E6D"/>
    <w:rsid w:val="00F9726F"/>
    <w:rsid w:val="00FA03D4"/>
    <w:rsid w:val="00FA06C0"/>
    <w:rsid w:val="00FA335A"/>
    <w:rsid w:val="00FA4DB3"/>
    <w:rsid w:val="00FA54BC"/>
    <w:rsid w:val="00FA5BE8"/>
    <w:rsid w:val="00FA5E85"/>
    <w:rsid w:val="00FA6D45"/>
    <w:rsid w:val="00FB0488"/>
    <w:rsid w:val="00FB349F"/>
    <w:rsid w:val="00FB50EF"/>
    <w:rsid w:val="00FC0F9F"/>
    <w:rsid w:val="00FC1D13"/>
    <w:rsid w:val="00FD0E96"/>
    <w:rsid w:val="00FD1DA8"/>
    <w:rsid w:val="00FD2FEE"/>
    <w:rsid w:val="00FD4563"/>
    <w:rsid w:val="00FD4F1A"/>
    <w:rsid w:val="00FD5786"/>
    <w:rsid w:val="00FD7D5B"/>
    <w:rsid w:val="00FE3957"/>
    <w:rsid w:val="00FE67EF"/>
    <w:rsid w:val="00FE68D7"/>
    <w:rsid w:val="00FF298B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5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590"/>
  </w:style>
  <w:style w:type="paragraph" w:styleId="Footer">
    <w:name w:val="footer"/>
    <w:basedOn w:val="Normal"/>
    <w:link w:val="FooterChar"/>
    <w:uiPriority w:val="99"/>
    <w:unhideWhenUsed/>
    <w:rsid w:val="004435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590"/>
  </w:style>
  <w:style w:type="character" w:styleId="CommentReference">
    <w:name w:val="annotation reference"/>
    <w:basedOn w:val="DefaultParagraphFont"/>
    <w:uiPriority w:val="99"/>
    <w:semiHidden/>
    <w:unhideWhenUsed/>
    <w:rsid w:val="005B5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A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F78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80BCB"/>
  </w:style>
  <w:style w:type="paragraph" w:styleId="NormalWeb">
    <w:name w:val="Normal (Web)"/>
    <w:basedOn w:val="Normal"/>
    <w:uiPriority w:val="99"/>
    <w:unhideWhenUsed/>
    <w:rsid w:val="00D61C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1533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8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8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8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00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00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0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5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590"/>
  </w:style>
  <w:style w:type="paragraph" w:styleId="Footer">
    <w:name w:val="footer"/>
    <w:basedOn w:val="Normal"/>
    <w:link w:val="FooterChar"/>
    <w:uiPriority w:val="99"/>
    <w:unhideWhenUsed/>
    <w:rsid w:val="004435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590"/>
  </w:style>
  <w:style w:type="character" w:styleId="CommentReference">
    <w:name w:val="annotation reference"/>
    <w:basedOn w:val="DefaultParagraphFont"/>
    <w:uiPriority w:val="99"/>
    <w:semiHidden/>
    <w:unhideWhenUsed/>
    <w:rsid w:val="005B5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A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F78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80BCB"/>
  </w:style>
  <w:style w:type="paragraph" w:styleId="NormalWeb">
    <w:name w:val="Normal (Web)"/>
    <w:basedOn w:val="Normal"/>
    <w:uiPriority w:val="99"/>
    <w:unhideWhenUsed/>
    <w:rsid w:val="00D61C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1533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8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8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8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00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00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C5CD-F450-4F99-9B9B-B8D890A2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2391</Words>
  <Characters>12546</Characters>
  <Application>Microsoft Office Word</Application>
  <DocSecurity>4</DocSecurity>
  <Lines>377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Dušica Subotić</dc:creator>
  <cp:keywords>[SEC=JAVNO]</cp:keywords>
  <cp:lastModifiedBy>Sladjana Boskovic</cp:lastModifiedBy>
  <cp:revision>2</cp:revision>
  <cp:lastPrinted>2018-10-11T13:58:00Z</cp:lastPrinted>
  <dcterms:created xsi:type="dcterms:W3CDTF">2018-10-17T10:53:00Z</dcterms:created>
  <dcterms:modified xsi:type="dcterms:W3CDTF">2018-10-17T10:53:00Z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4FED281C2D8C51CD9F7617985DE040CCB7F6D88C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9207887D0DD675BA236A73758D58E64381605805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E5748CD488DB4EDCBF57B61840EE8AF6</vt:lpwstr>
  </property>
  <property fmtid="{D5CDD505-2E9C-101B-9397-08002B2CF9AE}" pid="16" name="PM_OriginationTimeStamp">
    <vt:lpwstr>2018-03-16T14:02:30Z</vt:lpwstr>
  </property>
  <property fmtid="{D5CDD505-2E9C-101B-9397-08002B2CF9AE}" pid="17" name="PM_Hash_Version">
    <vt:lpwstr>2016.1</vt:lpwstr>
  </property>
  <property fmtid="{D5CDD505-2E9C-101B-9397-08002B2CF9AE}" pid="18" name="PM_Hash_Salt_Prev">
    <vt:lpwstr>39F87FB738807B6101A97EC49DA90405</vt:lpwstr>
  </property>
  <property fmtid="{D5CDD505-2E9C-101B-9397-08002B2CF9AE}" pid="19" name="PM_Hash_Salt">
    <vt:lpwstr>DAD1A4B10D09DBF9E6899C9C4930D212</vt:lpwstr>
  </property>
  <property fmtid="{D5CDD505-2E9C-101B-9397-08002B2CF9AE}" pid="20" name="PM_SecurityClassification_Prev">
    <vt:lpwstr>JAVNO</vt:lpwstr>
  </property>
  <property fmtid="{D5CDD505-2E9C-101B-9397-08002B2CF9AE}" pid="21" name="PM_Qualifier_Prev">
    <vt:lpwstr/>
  </property>
</Properties>
</file>